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BC" w:rsidRDefault="004A6684">
      <w:r>
        <w:rPr>
          <w:rFonts w:ascii="Arial" w:hAnsi="Arial" w:cs="Arial"/>
          <w:color w:val="000000"/>
          <w:sz w:val="23"/>
          <w:szCs w:val="23"/>
          <w:shd w:val="clear" w:color="auto" w:fill="FFFFFF"/>
        </w:rPr>
        <w:t>Утвержден решением общего собрания членов</w:t>
      </w:r>
      <w:r>
        <w:rPr>
          <w:rFonts w:ascii="Arial" w:hAnsi="Arial" w:cs="Arial"/>
          <w:color w:val="000000"/>
          <w:sz w:val="23"/>
          <w:szCs w:val="23"/>
        </w:rPr>
        <w:br/>
      </w:r>
      <w:r>
        <w:rPr>
          <w:rFonts w:ascii="Arial" w:hAnsi="Arial" w:cs="Arial"/>
          <w:color w:val="000000"/>
          <w:sz w:val="23"/>
          <w:szCs w:val="23"/>
          <w:shd w:val="clear" w:color="auto" w:fill="FFFFFF"/>
        </w:rPr>
        <w:t>СНТ «Защита» от 30 декабря 2018 года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(Протокол общего собрания №___ от _________________)</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Председатель собрания ______________ / Атаманчук С.А.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Секретарь собрания ______________ / Шевченко В.В.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УСТАВ</w:t>
      </w:r>
      <w:r>
        <w:rPr>
          <w:rFonts w:ascii="Arial" w:hAnsi="Arial" w:cs="Arial"/>
          <w:color w:val="000000"/>
          <w:sz w:val="23"/>
          <w:szCs w:val="23"/>
        </w:rPr>
        <w:br/>
      </w:r>
      <w:r>
        <w:rPr>
          <w:rFonts w:ascii="Arial" w:hAnsi="Arial" w:cs="Arial"/>
          <w:color w:val="000000"/>
          <w:sz w:val="23"/>
          <w:szCs w:val="23"/>
          <w:shd w:val="clear" w:color="auto" w:fill="FFFFFF"/>
        </w:rPr>
        <w:t>Садоводческого некоммерческого товарищества «Защита»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(новая редакция)</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Ленинградская область</w:t>
      </w:r>
      <w:r>
        <w:rPr>
          <w:rFonts w:ascii="Arial" w:hAnsi="Arial" w:cs="Arial"/>
          <w:color w:val="000000"/>
          <w:sz w:val="23"/>
          <w:szCs w:val="23"/>
        </w:rPr>
        <w:br/>
      </w:r>
      <w:r>
        <w:rPr>
          <w:rFonts w:ascii="Arial" w:hAnsi="Arial" w:cs="Arial"/>
          <w:color w:val="000000"/>
          <w:sz w:val="23"/>
          <w:szCs w:val="23"/>
          <w:shd w:val="clear" w:color="auto" w:fill="FFFFFF"/>
        </w:rPr>
        <w:t>2019</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1. ОБЩИЕ ПОЛОЖЕНИЯ</w:t>
      </w:r>
      <w:r>
        <w:rPr>
          <w:rFonts w:ascii="Arial" w:hAnsi="Arial" w:cs="Arial"/>
          <w:color w:val="000000"/>
          <w:sz w:val="23"/>
          <w:szCs w:val="23"/>
        </w:rPr>
        <w:br/>
      </w:r>
      <w:r>
        <w:rPr>
          <w:rFonts w:ascii="Arial" w:hAnsi="Arial" w:cs="Arial"/>
          <w:color w:val="000000"/>
          <w:sz w:val="23"/>
          <w:szCs w:val="23"/>
          <w:shd w:val="clear" w:color="auto" w:fill="FFFFFF"/>
        </w:rPr>
        <w:lastRenderedPageBreak/>
        <w:t> </w:t>
      </w:r>
      <w:r>
        <w:rPr>
          <w:rFonts w:ascii="Arial" w:hAnsi="Arial" w:cs="Arial"/>
          <w:color w:val="000000"/>
          <w:sz w:val="23"/>
          <w:szCs w:val="23"/>
        </w:rPr>
        <w:br/>
      </w:r>
      <w:r>
        <w:rPr>
          <w:rFonts w:ascii="Arial" w:hAnsi="Arial" w:cs="Arial"/>
          <w:color w:val="000000"/>
          <w:sz w:val="23"/>
          <w:szCs w:val="23"/>
          <w:shd w:val="clear" w:color="auto" w:fill="FFFFFF"/>
        </w:rPr>
        <w:t>1.1. Садоводческое некоммерческое товарищество «Защита», именуемое в дальнейшем «Товарищество», является добровольным объединением граждан, созданным для совместного владения, пользования и, в установленных федеральным законом пределах, распоряжения имуществом общего пользования, а также для создания благоприятных условий для ведения садоводства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обеспечение пожарной безопасности территории садоводства и иных условий), содействия в освоении земельных участков в границах территории садоводства, а также содействия во взаимодействии между собой и с третьими лицами, в том числе с органами государственной власти и органами местного самоуправления, а также защиты их прав и законных интересов. Земельный участок предоставлен Товариществу на основании: Постановления Администрации Всеволожского района Ленинградской области от 05.09.1994г. N2 2359, Распоряжения Губернатора Ленинградской области от 31.07.1995г. N2 802-р, Постановления Администрации Всеволожского района Ленинградской области от 25.04.1997г. N2 874, Распоряжения Губернатора Ленинградской области от 24.10.1997г. N2 1255-р.</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Товарищество зарегистрировано как Садоводческое товарищество «Защита» Постановлением Администрации Всеволожского района Ленинградской области от 28.03.1996г. 735. Приказом Всеволожского ТО ЛОРП от 09.06.1997г. N2 10/1914 зарегистрирована Новая редакция Потребительского кооператива садоводов «Защита» как правопреемника товарищества, свидетельство о государственной регистрации серия ЛО001 N2 16820 от 09.06.1997г., реестровый N2 09/01914.</w:t>
      </w:r>
      <w:r>
        <w:rPr>
          <w:rFonts w:ascii="Arial" w:hAnsi="Arial" w:cs="Arial"/>
          <w:color w:val="000000"/>
          <w:sz w:val="23"/>
          <w:szCs w:val="23"/>
        </w:rPr>
        <w:br/>
      </w:r>
      <w:r>
        <w:rPr>
          <w:rFonts w:ascii="Arial" w:hAnsi="Arial" w:cs="Arial"/>
          <w:color w:val="000000"/>
          <w:sz w:val="23"/>
          <w:szCs w:val="23"/>
          <w:shd w:val="clear" w:color="auto" w:fill="FFFFFF"/>
        </w:rPr>
        <w:t>Устав Товарищества в новой редакции утвержден решением Общего собрания членов Товарищества от 16.11.2002г. в связи с реорганизацией в форме преобразования Потребительского кооператива садоводов «Защита» в Садоводческое некоммерческое товарищество «Защита».</w:t>
      </w:r>
      <w:r>
        <w:rPr>
          <w:rFonts w:ascii="Arial" w:hAnsi="Arial" w:cs="Arial"/>
          <w:color w:val="000000"/>
          <w:sz w:val="23"/>
          <w:szCs w:val="23"/>
        </w:rPr>
        <w:br/>
      </w:r>
      <w:r>
        <w:rPr>
          <w:rFonts w:ascii="Arial" w:hAnsi="Arial" w:cs="Arial"/>
          <w:color w:val="000000"/>
          <w:sz w:val="23"/>
          <w:szCs w:val="23"/>
          <w:shd w:val="clear" w:color="auto" w:fill="FFFFFF"/>
        </w:rPr>
        <w:t>Настоящий Устав Товарищества в новой редакции утвержден решением собрания уполномоченных Садоводческое некоммерческое товарищество «Защита» от 30.12.2018г.</w:t>
      </w:r>
      <w:r>
        <w:rPr>
          <w:rFonts w:ascii="Arial" w:hAnsi="Arial" w:cs="Arial"/>
          <w:color w:val="000000"/>
          <w:sz w:val="23"/>
          <w:szCs w:val="23"/>
        </w:rPr>
        <w:br/>
      </w:r>
      <w:r>
        <w:rPr>
          <w:rFonts w:ascii="Arial" w:hAnsi="Arial" w:cs="Arial"/>
          <w:color w:val="000000"/>
          <w:sz w:val="23"/>
          <w:szCs w:val="23"/>
          <w:shd w:val="clear" w:color="auto" w:fill="FFFFFF"/>
        </w:rPr>
        <w:t>Садоводческое некоммерческое товарищество «Защита» является правопреемником Садоводческого товарищества «Защита» и Потребительского кооператива садоводов «Защита».</w:t>
      </w:r>
      <w:r>
        <w:rPr>
          <w:rFonts w:ascii="Arial" w:hAnsi="Arial" w:cs="Arial"/>
          <w:color w:val="000000"/>
          <w:sz w:val="23"/>
          <w:szCs w:val="23"/>
        </w:rPr>
        <w:br/>
      </w:r>
      <w:r>
        <w:rPr>
          <w:rFonts w:ascii="Arial" w:hAnsi="Arial" w:cs="Arial"/>
          <w:color w:val="000000"/>
          <w:sz w:val="23"/>
          <w:szCs w:val="23"/>
          <w:shd w:val="clear" w:color="auto" w:fill="FFFFFF"/>
        </w:rPr>
        <w:t>С момента государственной регистрации настоящей редакции Устава Товарищества все предыдущие редакции Устава утрачивают силу.</w:t>
      </w:r>
      <w:r>
        <w:rPr>
          <w:rFonts w:ascii="Arial" w:hAnsi="Arial" w:cs="Arial"/>
          <w:color w:val="000000"/>
          <w:sz w:val="23"/>
          <w:szCs w:val="23"/>
        </w:rPr>
        <w:br/>
      </w:r>
      <w:r>
        <w:rPr>
          <w:rFonts w:ascii="Arial" w:hAnsi="Arial" w:cs="Arial"/>
          <w:color w:val="000000"/>
          <w:sz w:val="23"/>
          <w:szCs w:val="23"/>
          <w:shd w:val="clear" w:color="auto" w:fill="FFFFFF"/>
        </w:rPr>
        <w:t>1.2. Местонахождение Товарищества: 188664 РФ, Ленинградская область, Всеволожский район, пос. Новое Токсово, 24 км Ленинградского шоссе.</w:t>
      </w:r>
      <w:r>
        <w:rPr>
          <w:rFonts w:ascii="Arial" w:hAnsi="Arial" w:cs="Arial"/>
          <w:color w:val="000000"/>
          <w:sz w:val="23"/>
          <w:szCs w:val="23"/>
        </w:rPr>
        <w:br/>
      </w:r>
      <w:r>
        <w:rPr>
          <w:rFonts w:ascii="Arial" w:hAnsi="Arial" w:cs="Arial"/>
          <w:color w:val="000000"/>
          <w:sz w:val="23"/>
          <w:szCs w:val="23"/>
          <w:shd w:val="clear" w:color="auto" w:fill="FFFFFF"/>
        </w:rPr>
        <w:t>          1.3. Полное наименование Товарищества: Садоводческое некоммерческое товарищество «Защита». Сокращенное наименование: СНТ «Защита».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1.3.1.Официальный сайт в сети Интернет: </w:t>
      </w:r>
      <w:hyperlink r:id="rId4" w:tgtFrame="_blank" w:history="1">
        <w:r>
          <w:rPr>
            <w:rStyle w:val="a3"/>
            <w:rFonts w:ascii="Arial" w:hAnsi="Arial" w:cs="Arial"/>
            <w:color w:val="0077CC"/>
            <w:sz w:val="23"/>
            <w:szCs w:val="23"/>
            <w:shd w:val="clear" w:color="auto" w:fill="FFFFFF"/>
          </w:rPr>
          <w:t>https://snt-z.spb.ru</w:t>
        </w:r>
      </w:hyperlink>
      <w:r>
        <w:rPr>
          <w:rFonts w:ascii="Arial" w:hAnsi="Arial" w:cs="Arial"/>
          <w:color w:val="000000"/>
          <w:sz w:val="23"/>
          <w:szCs w:val="23"/>
        </w:rPr>
        <w:br/>
      </w:r>
      <w:r>
        <w:rPr>
          <w:rFonts w:ascii="Arial" w:hAnsi="Arial" w:cs="Arial"/>
          <w:color w:val="000000"/>
          <w:sz w:val="23"/>
          <w:szCs w:val="23"/>
          <w:shd w:val="clear" w:color="auto" w:fill="FFFFFF"/>
        </w:rPr>
        <w:t>1.3.2. Официальный адрес электронной почты: </w:t>
      </w:r>
      <w:hyperlink r:id="rId5" w:history="1">
        <w:r>
          <w:rPr>
            <w:rStyle w:val="a3"/>
            <w:rFonts w:ascii="Arial" w:hAnsi="Arial" w:cs="Arial"/>
            <w:color w:val="0077CC"/>
            <w:sz w:val="23"/>
            <w:szCs w:val="23"/>
            <w:shd w:val="clear" w:color="auto" w:fill="FFFFFF"/>
          </w:rPr>
          <w:t>info@snt-z.spb.ru</w:t>
        </w:r>
      </w:hyperlink>
      <w:r>
        <w:rPr>
          <w:rFonts w:ascii="Arial" w:hAnsi="Arial" w:cs="Arial"/>
          <w:color w:val="000000"/>
          <w:sz w:val="23"/>
          <w:szCs w:val="23"/>
        </w:rPr>
        <w:br/>
      </w:r>
      <w:r>
        <w:rPr>
          <w:rFonts w:ascii="Arial" w:hAnsi="Arial" w:cs="Arial"/>
          <w:color w:val="000000"/>
          <w:sz w:val="23"/>
          <w:szCs w:val="23"/>
          <w:shd w:val="clear" w:color="auto" w:fill="FFFFFF"/>
        </w:rPr>
        <w:t>1.4. Границы территории ведения садоводства членами Товарищества и лицами, ведущими садоводство без участия в Товариществе, определяются в соответствии с Планом организации и застройки территории, утвержденному главой администрации муниципального образования «Всеволожский муниципальный район» Ленинградской области N750 от 27/02. 2015 года.</w:t>
      </w:r>
      <w:r>
        <w:rPr>
          <w:rFonts w:ascii="Arial" w:hAnsi="Arial" w:cs="Arial"/>
          <w:color w:val="000000"/>
          <w:sz w:val="23"/>
          <w:szCs w:val="23"/>
        </w:rPr>
        <w:br/>
      </w:r>
      <w:r>
        <w:rPr>
          <w:rFonts w:ascii="Arial" w:hAnsi="Arial" w:cs="Arial"/>
          <w:color w:val="000000"/>
          <w:sz w:val="23"/>
          <w:szCs w:val="23"/>
          <w:shd w:val="clear" w:color="auto" w:fill="FFFFFF"/>
        </w:rPr>
        <w:t>1.5. Товарищество является юридическим лицом, имеет печать со своим наименованием, расчетный и иные счета в банке, другие реквизиты.</w:t>
      </w:r>
      <w:r>
        <w:rPr>
          <w:rFonts w:ascii="Arial" w:hAnsi="Arial" w:cs="Arial"/>
          <w:color w:val="000000"/>
          <w:sz w:val="23"/>
          <w:szCs w:val="23"/>
        </w:rPr>
        <w:br/>
      </w:r>
      <w:r>
        <w:rPr>
          <w:rFonts w:ascii="Arial" w:hAnsi="Arial" w:cs="Arial"/>
          <w:color w:val="000000"/>
          <w:sz w:val="23"/>
          <w:szCs w:val="23"/>
          <w:shd w:val="clear" w:color="auto" w:fill="FFFFFF"/>
        </w:rPr>
        <w:lastRenderedPageBreak/>
        <w:t>1.6. Товарищество отвечает по своим обязательствам всем принадлежащим ему имуществом. Товарищество не отвечает по обязательствам членов Товарищества, а члены Товарищества не отвечают по обязательствам Товарищества.</w:t>
      </w:r>
      <w:r>
        <w:rPr>
          <w:rFonts w:ascii="Arial" w:hAnsi="Arial" w:cs="Arial"/>
          <w:color w:val="000000"/>
          <w:sz w:val="23"/>
          <w:szCs w:val="23"/>
        </w:rPr>
        <w:br/>
      </w:r>
      <w:r>
        <w:rPr>
          <w:rFonts w:ascii="Arial" w:hAnsi="Arial" w:cs="Arial"/>
          <w:color w:val="000000"/>
          <w:sz w:val="23"/>
          <w:szCs w:val="23"/>
          <w:shd w:val="clear" w:color="auto" w:fill="FFFFFF"/>
        </w:rPr>
        <w:t>1.7. Прежнее наименование Товарищества «Дачное некоммерческое партнерство «Защита» изменено на наименование, указанное в пункте 1.2 настоящего Устава, в связи с вступлением в силу Федерального закона от 29.07.2017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наименования направлено на приведение учредительных документов Товарищества в соответствие нормативным правовым актам и не влечет возникновения, изменения или прекращения прав Товарищества по отношению к его членам, прав членов Товарищества по отношению к Товариществу, имущественных прав Товарищества, а также имущественных прав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1.8. В соответствии с частью 6 статьи 54 Федерального закона от 29.07.2017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изменение наименования Товарищества в связи с приведением его в соответствие статьям 1-28 указанного Федерального закона не требует внесения изменений в правоустанавливающие и иные документы, содержащие его прежнее наименование.</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2. ПРЕДМЕТ И ЦЕЛИ ДЕЯТЕЛЬНОСТИ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2.1. Основными видами деятельности Товарищества являются:</w:t>
      </w:r>
      <w:r>
        <w:rPr>
          <w:rFonts w:ascii="Arial" w:hAnsi="Arial" w:cs="Arial"/>
          <w:color w:val="000000"/>
          <w:sz w:val="23"/>
          <w:szCs w:val="23"/>
        </w:rPr>
        <w:br/>
      </w:r>
      <w:r>
        <w:rPr>
          <w:rFonts w:ascii="Arial" w:hAnsi="Arial" w:cs="Arial"/>
          <w:color w:val="000000"/>
          <w:sz w:val="23"/>
          <w:szCs w:val="23"/>
          <w:shd w:val="clear" w:color="auto" w:fill="FFFFFF"/>
        </w:rPr>
        <w:t>2.1.1. Обеспечение совместного использования имущества общего пользования;</w:t>
      </w:r>
      <w:r>
        <w:rPr>
          <w:rFonts w:ascii="Arial" w:hAnsi="Arial" w:cs="Arial"/>
          <w:color w:val="000000"/>
          <w:sz w:val="23"/>
          <w:szCs w:val="23"/>
        </w:rPr>
        <w:br/>
      </w:r>
      <w:r>
        <w:rPr>
          <w:rFonts w:ascii="Arial" w:hAnsi="Arial" w:cs="Arial"/>
          <w:color w:val="000000"/>
          <w:sz w:val="23"/>
          <w:szCs w:val="23"/>
          <w:shd w:val="clear" w:color="auto" w:fill="FFFFFF"/>
        </w:rPr>
        <w:t>2.1.2. Содержание, обслуживание, эксплуатация, благоустройство и ремонт имущества общего пользования;</w:t>
      </w:r>
      <w:r>
        <w:rPr>
          <w:rFonts w:ascii="Arial" w:hAnsi="Arial" w:cs="Arial"/>
          <w:color w:val="000000"/>
          <w:sz w:val="23"/>
          <w:szCs w:val="23"/>
        </w:rPr>
        <w:br/>
      </w:r>
      <w:r>
        <w:rPr>
          <w:rFonts w:ascii="Arial" w:hAnsi="Arial" w:cs="Arial"/>
          <w:color w:val="000000"/>
          <w:sz w:val="23"/>
          <w:szCs w:val="23"/>
          <w:shd w:val="clear" w:color="auto" w:fill="FFFFFF"/>
        </w:rPr>
        <w:t>2.1.3. Финансирование совместного использования, содержания, эксплуатации, развития имущества общего пользования, в том числе прием платежей, оплата услуг ресурсоснабжающих, подрядных организаций, оформление документов для получения субсидий, дотаций, привлечение кредитов и займов;</w:t>
      </w:r>
      <w:r>
        <w:rPr>
          <w:rFonts w:ascii="Arial" w:hAnsi="Arial" w:cs="Arial"/>
          <w:color w:val="000000"/>
          <w:sz w:val="23"/>
          <w:szCs w:val="23"/>
        </w:rPr>
        <w:br/>
      </w:r>
      <w:r>
        <w:rPr>
          <w:rFonts w:ascii="Arial" w:hAnsi="Arial" w:cs="Arial"/>
          <w:color w:val="000000"/>
          <w:sz w:val="23"/>
          <w:szCs w:val="23"/>
          <w:shd w:val="clear" w:color="auto" w:fill="FFFFFF"/>
        </w:rPr>
        <w:t>2.1.4. Оформление прав на объекты недвижимости;</w:t>
      </w:r>
      <w:r>
        <w:rPr>
          <w:rFonts w:ascii="Arial" w:hAnsi="Arial" w:cs="Arial"/>
          <w:color w:val="000000"/>
          <w:sz w:val="23"/>
          <w:szCs w:val="23"/>
        </w:rPr>
        <w:br/>
      </w:r>
      <w:r>
        <w:rPr>
          <w:rFonts w:ascii="Arial" w:hAnsi="Arial" w:cs="Arial"/>
          <w:color w:val="000000"/>
          <w:sz w:val="23"/>
          <w:szCs w:val="23"/>
          <w:shd w:val="clear" w:color="auto" w:fill="FFFFFF"/>
        </w:rPr>
        <w:t>2.1.5. Охрана имущества общего пользования;</w:t>
      </w:r>
      <w:r>
        <w:rPr>
          <w:rFonts w:ascii="Arial" w:hAnsi="Arial" w:cs="Arial"/>
          <w:color w:val="000000"/>
          <w:sz w:val="23"/>
          <w:szCs w:val="23"/>
        </w:rPr>
        <w:br/>
      </w:r>
      <w:r>
        <w:rPr>
          <w:rFonts w:ascii="Arial" w:hAnsi="Arial" w:cs="Arial"/>
          <w:color w:val="000000"/>
          <w:sz w:val="23"/>
          <w:szCs w:val="23"/>
          <w:shd w:val="clear" w:color="auto" w:fill="FFFFFF"/>
        </w:rPr>
        <w:t>2.1.6. Содержание и благоустройство территории;</w:t>
      </w:r>
      <w:r>
        <w:rPr>
          <w:rFonts w:ascii="Arial" w:hAnsi="Arial" w:cs="Arial"/>
          <w:color w:val="000000"/>
          <w:sz w:val="23"/>
          <w:szCs w:val="23"/>
        </w:rPr>
        <w:br/>
      </w:r>
      <w:r>
        <w:rPr>
          <w:rFonts w:ascii="Arial" w:hAnsi="Arial" w:cs="Arial"/>
          <w:color w:val="000000"/>
          <w:sz w:val="23"/>
          <w:szCs w:val="23"/>
          <w:shd w:val="clear" w:color="auto" w:fill="FFFFFF"/>
        </w:rPr>
        <w:t>2.1.7. Текущий и/или капитальный ремонт имущества общего пользования;</w:t>
      </w:r>
      <w:r>
        <w:rPr>
          <w:rFonts w:ascii="Arial" w:hAnsi="Arial" w:cs="Arial"/>
          <w:color w:val="000000"/>
          <w:sz w:val="23"/>
          <w:szCs w:val="23"/>
        </w:rPr>
        <w:br/>
      </w:r>
      <w:r>
        <w:rPr>
          <w:rFonts w:ascii="Arial" w:hAnsi="Arial" w:cs="Arial"/>
          <w:color w:val="000000"/>
          <w:sz w:val="23"/>
          <w:szCs w:val="23"/>
          <w:shd w:val="clear" w:color="auto" w:fill="FFFFFF"/>
        </w:rPr>
        <w:t>2.1.8. Строительство, модернизация и реконструкция имущества общего пользования;</w:t>
      </w:r>
      <w:r>
        <w:rPr>
          <w:rFonts w:ascii="Arial" w:hAnsi="Arial" w:cs="Arial"/>
          <w:color w:val="000000"/>
          <w:sz w:val="23"/>
          <w:szCs w:val="23"/>
        </w:rPr>
        <w:br/>
      </w:r>
      <w:r>
        <w:rPr>
          <w:rFonts w:ascii="Arial" w:hAnsi="Arial" w:cs="Arial"/>
          <w:color w:val="000000"/>
          <w:sz w:val="23"/>
          <w:szCs w:val="23"/>
          <w:shd w:val="clear" w:color="auto" w:fill="FFFFFF"/>
        </w:rPr>
        <w:t>2.1.9. Представление интересов собственников и иных законных владельцев земельных участков в отношениях с третьими лицами по вопросам деятельности Товарищества и в порядке, предусмотренном законом;</w:t>
      </w:r>
      <w:r>
        <w:rPr>
          <w:rFonts w:ascii="Arial" w:hAnsi="Arial" w:cs="Arial"/>
          <w:color w:val="000000"/>
          <w:sz w:val="23"/>
          <w:szCs w:val="23"/>
        </w:rPr>
        <w:br/>
      </w:r>
      <w:r>
        <w:rPr>
          <w:rFonts w:ascii="Arial" w:hAnsi="Arial" w:cs="Arial"/>
          <w:color w:val="000000"/>
          <w:sz w:val="23"/>
          <w:szCs w:val="23"/>
          <w:shd w:val="clear" w:color="auto" w:fill="FFFFFF"/>
        </w:rPr>
        <w:t>2.1.10. Консультирование собственников и владельцев земельных участков по вопросам деятельности Товарищества;</w:t>
      </w:r>
      <w:r>
        <w:rPr>
          <w:rFonts w:ascii="Arial" w:hAnsi="Arial" w:cs="Arial"/>
          <w:color w:val="000000"/>
          <w:sz w:val="23"/>
          <w:szCs w:val="23"/>
        </w:rPr>
        <w:br/>
      </w:r>
      <w:r>
        <w:rPr>
          <w:rFonts w:ascii="Arial" w:hAnsi="Arial" w:cs="Arial"/>
          <w:color w:val="000000"/>
          <w:sz w:val="23"/>
          <w:szCs w:val="23"/>
          <w:shd w:val="clear" w:color="auto" w:fill="FFFFFF"/>
        </w:rPr>
        <w:t>2.1.11. Ведение реестра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2.2. 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3. ПРАВА И ОБЯЗАННОСТИ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3.1. Товарищество в пределах компетенции своих органов вправе:</w:t>
      </w:r>
      <w:r>
        <w:rPr>
          <w:rFonts w:ascii="Arial" w:hAnsi="Arial" w:cs="Arial"/>
          <w:color w:val="000000"/>
          <w:sz w:val="23"/>
          <w:szCs w:val="23"/>
        </w:rPr>
        <w:br/>
      </w:r>
      <w:r>
        <w:rPr>
          <w:rFonts w:ascii="Arial" w:hAnsi="Arial" w:cs="Arial"/>
          <w:color w:val="000000"/>
          <w:sz w:val="23"/>
          <w:szCs w:val="23"/>
          <w:shd w:val="clear" w:color="auto" w:fill="FFFFFF"/>
        </w:rPr>
        <w:t xml:space="preserve">1) определять смету доходов и расходов на год, в том числе необходимые расходы на содержание и ремонт имущества общего пользования, а также расходы на другие, </w:t>
      </w:r>
      <w:r>
        <w:rPr>
          <w:rFonts w:ascii="Arial" w:hAnsi="Arial" w:cs="Arial"/>
          <w:color w:val="000000"/>
          <w:sz w:val="23"/>
          <w:szCs w:val="23"/>
          <w:shd w:val="clear" w:color="auto" w:fill="FFFFFF"/>
        </w:rPr>
        <w:lastRenderedPageBreak/>
        <w:t>установленные законом и настоящим Уставом цели;</w:t>
      </w:r>
      <w:r>
        <w:rPr>
          <w:rFonts w:ascii="Arial" w:hAnsi="Arial" w:cs="Arial"/>
          <w:color w:val="000000"/>
          <w:sz w:val="23"/>
          <w:szCs w:val="23"/>
        </w:rPr>
        <w:br/>
      </w:r>
      <w:r>
        <w:rPr>
          <w:rFonts w:ascii="Arial" w:hAnsi="Arial" w:cs="Arial"/>
          <w:color w:val="000000"/>
          <w:sz w:val="23"/>
          <w:szCs w:val="23"/>
          <w:shd w:val="clear" w:color="auto" w:fill="FFFFFF"/>
        </w:rPr>
        <w:t>2) устанавливать на основе принятой приходно-расходной сметы Товарищества на соответствующий финансовый период размеры платежей и взносов для каждого собственника или владельца земельного участка;</w:t>
      </w:r>
      <w:r>
        <w:rPr>
          <w:rFonts w:ascii="Arial" w:hAnsi="Arial" w:cs="Arial"/>
          <w:color w:val="000000"/>
          <w:sz w:val="23"/>
          <w:szCs w:val="23"/>
        </w:rPr>
        <w:br/>
      </w:r>
      <w:r>
        <w:rPr>
          <w:rFonts w:ascii="Arial" w:hAnsi="Arial" w:cs="Arial"/>
          <w:color w:val="000000"/>
          <w:sz w:val="23"/>
          <w:szCs w:val="23"/>
          <w:shd w:val="clear" w:color="auto" w:fill="FFFFFF"/>
        </w:rPr>
        <w:t>3) выполнять работы и оказывать услуги в пользу членов Товарищества и лиц, ведущих садоводство без участия в нем;</w:t>
      </w:r>
      <w:r>
        <w:rPr>
          <w:rFonts w:ascii="Arial" w:hAnsi="Arial" w:cs="Arial"/>
          <w:color w:val="000000"/>
          <w:sz w:val="23"/>
          <w:szCs w:val="23"/>
        </w:rPr>
        <w:br/>
      </w:r>
      <w:r>
        <w:rPr>
          <w:rFonts w:ascii="Arial" w:hAnsi="Arial" w:cs="Arial"/>
          <w:color w:val="000000"/>
          <w:sz w:val="23"/>
          <w:szCs w:val="23"/>
          <w:shd w:val="clear" w:color="auto" w:fill="FFFFFF"/>
        </w:rPr>
        <w:t>4) пользоваться предоставляемыми банками кредитами в порядке и на условиях, которые предусмотрены законодательством и решениями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5) передавать по договорам материальные и денежные средства лицам, выполняющим для Товарищества работы и предоставляющим Товариществу услуги;</w:t>
      </w:r>
      <w:r>
        <w:rPr>
          <w:rFonts w:ascii="Arial" w:hAnsi="Arial" w:cs="Arial"/>
          <w:color w:val="000000"/>
          <w:sz w:val="23"/>
          <w:szCs w:val="23"/>
        </w:rPr>
        <w:br/>
      </w:r>
      <w:r>
        <w:rPr>
          <w:rFonts w:ascii="Arial" w:hAnsi="Arial" w:cs="Arial"/>
          <w:color w:val="000000"/>
          <w:sz w:val="23"/>
          <w:szCs w:val="23"/>
          <w:shd w:val="clear" w:color="auto" w:fill="FFFFFF"/>
        </w:rPr>
        <w:t>6) приобретать и отчуждать, а также иным образом распоряжаться имуществом, принадлежащим Товариществу на праве собственности в порядке, установленном законом, настоящим Уставом и решениями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3.2. В случае неисполнения собственниками и владельцами земельных участков своих обязанностей по участию в общих расходах, Товарищество в судебном порядке вправе потребовать принудительного взыскания соответствующих взносов и платежей.</w:t>
      </w:r>
      <w:r>
        <w:rPr>
          <w:rFonts w:ascii="Arial" w:hAnsi="Arial" w:cs="Arial"/>
          <w:color w:val="000000"/>
          <w:sz w:val="23"/>
          <w:szCs w:val="23"/>
        </w:rPr>
        <w:br/>
      </w:r>
      <w:r>
        <w:rPr>
          <w:rFonts w:ascii="Arial" w:hAnsi="Arial" w:cs="Arial"/>
          <w:color w:val="000000"/>
          <w:sz w:val="23"/>
          <w:szCs w:val="23"/>
          <w:shd w:val="clear" w:color="auto" w:fill="FFFFFF"/>
        </w:rPr>
        <w:t>3.3. Товарищество обязано:</w:t>
      </w:r>
      <w:r>
        <w:rPr>
          <w:rFonts w:ascii="Arial" w:hAnsi="Arial" w:cs="Arial"/>
          <w:color w:val="000000"/>
          <w:sz w:val="23"/>
          <w:szCs w:val="23"/>
        </w:rPr>
        <w:br/>
      </w:r>
      <w:r>
        <w:rPr>
          <w:rFonts w:ascii="Arial" w:hAnsi="Arial" w:cs="Arial"/>
          <w:color w:val="000000"/>
          <w:sz w:val="23"/>
          <w:szCs w:val="23"/>
          <w:shd w:val="clear" w:color="auto" w:fill="FFFFFF"/>
        </w:rPr>
        <w:t>3.3.1. Обеспечивать выполнение своими органами и должностными лицами требований действующего законодательства и Устава Товарищества;</w:t>
      </w:r>
      <w:r>
        <w:rPr>
          <w:rFonts w:ascii="Arial" w:hAnsi="Arial" w:cs="Arial"/>
          <w:color w:val="000000"/>
          <w:sz w:val="23"/>
          <w:szCs w:val="23"/>
        </w:rPr>
        <w:br/>
      </w:r>
      <w:r>
        <w:rPr>
          <w:rFonts w:ascii="Arial" w:hAnsi="Arial" w:cs="Arial"/>
          <w:color w:val="000000"/>
          <w:sz w:val="23"/>
          <w:szCs w:val="23"/>
          <w:shd w:val="clear" w:color="auto" w:fill="FFFFFF"/>
        </w:rPr>
        <w:t>3.3.2. Осуществлять управление имуществом общего пользования;</w:t>
      </w:r>
      <w:r>
        <w:rPr>
          <w:rFonts w:ascii="Arial" w:hAnsi="Arial" w:cs="Arial"/>
          <w:color w:val="000000"/>
          <w:sz w:val="23"/>
          <w:szCs w:val="23"/>
        </w:rPr>
        <w:br/>
      </w:r>
      <w:r>
        <w:rPr>
          <w:rFonts w:ascii="Arial" w:hAnsi="Arial" w:cs="Arial"/>
          <w:color w:val="000000"/>
          <w:sz w:val="23"/>
          <w:szCs w:val="23"/>
          <w:shd w:val="clear" w:color="auto" w:fill="FFFFFF"/>
        </w:rPr>
        <w:t>3.3.3. Обеспечивать надлежащее санитарное и техническое состояние имущества общего пользования;</w:t>
      </w:r>
      <w:r>
        <w:rPr>
          <w:rFonts w:ascii="Arial" w:hAnsi="Arial" w:cs="Arial"/>
          <w:color w:val="000000"/>
          <w:sz w:val="23"/>
          <w:szCs w:val="23"/>
        </w:rPr>
        <w:br/>
      </w:r>
      <w:r>
        <w:rPr>
          <w:rFonts w:ascii="Arial" w:hAnsi="Arial" w:cs="Arial"/>
          <w:color w:val="000000"/>
          <w:sz w:val="23"/>
          <w:szCs w:val="23"/>
          <w:shd w:val="clear" w:color="auto" w:fill="FFFFFF"/>
        </w:rPr>
        <w:t>3.3.4. Обеспечивать соблюдение прав и законных интересов собственников и законных владельцев земельных участков при установлении условий и порядка использования имущества общего пользования;</w:t>
      </w:r>
      <w:r>
        <w:rPr>
          <w:rFonts w:ascii="Arial" w:hAnsi="Arial" w:cs="Arial"/>
          <w:color w:val="000000"/>
          <w:sz w:val="23"/>
          <w:szCs w:val="23"/>
        </w:rPr>
        <w:br/>
      </w:r>
      <w:r>
        <w:rPr>
          <w:rFonts w:ascii="Arial" w:hAnsi="Arial" w:cs="Arial"/>
          <w:color w:val="000000"/>
          <w:sz w:val="23"/>
          <w:szCs w:val="23"/>
          <w:shd w:val="clear" w:color="auto" w:fill="FFFFFF"/>
        </w:rPr>
        <w:t>3.3.5. Принимать меры, необходимые для предотвращения или прекращения действий третьих лиц, затрудняющих реализацию права пользования собственниками и законными владельцами земельных участков имуществом общего пользования или препятствующих этому;</w:t>
      </w:r>
      <w:r>
        <w:rPr>
          <w:rFonts w:ascii="Arial" w:hAnsi="Arial" w:cs="Arial"/>
          <w:color w:val="000000"/>
          <w:sz w:val="23"/>
          <w:szCs w:val="23"/>
        </w:rPr>
        <w:br/>
      </w:r>
      <w:r>
        <w:rPr>
          <w:rFonts w:ascii="Arial" w:hAnsi="Arial" w:cs="Arial"/>
          <w:color w:val="000000"/>
          <w:sz w:val="23"/>
          <w:szCs w:val="23"/>
          <w:shd w:val="clear" w:color="auto" w:fill="FFFFFF"/>
        </w:rPr>
        <w:t>3.3.6. Представлять интересы собственников и законных владельцев земельных участков, связанные с управлением имуществом общего пользования, в том числе в отношениях с третьими лицами;</w:t>
      </w:r>
      <w:r>
        <w:rPr>
          <w:rFonts w:ascii="Arial" w:hAnsi="Arial" w:cs="Arial"/>
          <w:color w:val="000000"/>
          <w:sz w:val="23"/>
          <w:szCs w:val="23"/>
        </w:rPr>
        <w:br/>
      </w:r>
      <w:r>
        <w:rPr>
          <w:rFonts w:ascii="Arial" w:hAnsi="Arial" w:cs="Arial"/>
          <w:color w:val="000000"/>
          <w:sz w:val="23"/>
          <w:szCs w:val="23"/>
          <w:shd w:val="clear" w:color="auto" w:fill="FFFFFF"/>
        </w:rPr>
        <w:t>3.3.7. Выполнять в порядке, предусмотренном законодательством, обязательства по договорам;</w:t>
      </w:r>
      <w:r>
        <w:rPr>
          <w:rFonts w:ascii="Arial" w:hAnsi="Arial" w:cs="Arial"/>
          <w:color w:val="000000"/>
          <w:sz w:val="23"/>
          <w:szCs w:val="23"/>
        </w:rPr>
        <w:br/>
      </w:r>
      <w:r>
        <w:rPr>
          <w:rFonts w:ascii="Arial" w:hAnsi="Arial" w:cs="Arial"/>
          <w:color w:val="000000"/>
          <w:sz w:val="23"/>
          <w:szCs w:val="23"/>
          <w:shd w:val="clear" w:color="auto" w:fill="FFFFFF"/>
        </w:rPr>
        <w:t>3.3.8. Вести реестр членов Товарищества и лиц, ведущих садоводство без участия в нем;</w:t>
      </w:r>
      <w:r>
        <w:rPr>
          <w:rFonts w:ascii="Arial" w:hAnsi="Arial" w:cs="Arial"/>
          <w:color w:val="000000"/>
          <w:sz w:val="23"/>
          <w:szCs w:val="23"/>
        </w:rPr>
        <w:br/>
      </w:r>
      <w:r>
        <w:rPr>
          <w:rFonts w:ascii="Arial" w:hAnsi="Arial" w:cs="Arial"/>
          <w:color w:val="000000"/>
          <w:sz w:val="23"/>
          <w:szCs w:val="23"/>
          <w:shd w:val="clear" w:color="auto" w:fill="FFFFFF"/>
        </w:rPr>
        <w:t>3.3.9. Предоставить за плату члену Товарищества и гражданину, ведущему садоводство без участия в нем, по их требованию, документы и информацию в порядке, предусмотренном разделом 11 настоящего Устава.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4. ПОРЯДОК ПРИЕМА В ЧЛЕНЫ ТОВАРИЩЕСТВА,</w:t>
      </w:r>
      <w:r>
        <w:rPr>
          <w:rFonts w:ascii="Arial" w:hAnsi="Arial" w:cs="Arial"/>
          <w:color w:val="000000"/>
          <w:sz w:val="23"/>
          <w:szCs w:val="23"/>
        </w:rPr>
        <w:br/>
      </w:r>
      <w:r>
        <w:rPr>
          <w:rFonts w:ascii="Arial" w:hAnsi="Arial" w:cs="Arial"/>
          <w:color w:val="000000"/>
          <w:sz w:val="23"/>
          <w:szCs w:val="23"/>
          <w:shd w:val="clear" w:color="auto" w:fill="FFFFFF"/>
        </w:rPr>
        <w:t>ВЫХОДА И ИСКЛЮЧЕНИЯ ИЗ ЧИСЛА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4.1. Членами Товарищества могут быть граждане Российской Федерации, которые являются правообладателями земельных участков, расположенных в границах территории Товарищества.</w:t>
      </w:r>
      <w:r>
        <w:rPr>
          <w:rFonts w:ascii="Arial" w:hAnsi="Arial" w:cs="Arial"/>
          <w:color w:val="000000"/>
          <w:sz w:val="23"/>
          <w:szCs w:val="23"/>
        </w:rPr>
        <w:br/>
      </w:r>
      <w:r>
        <w:rPr>
          <w:rFonts w:ascii="Arial" w:hAnsi="Arial" w:cs="Arial"/>
          <w:color w:val="000000"/>
          <w:sz w:val="23"/>
          <w:szCs w:val="23"/>
          <w:shd w:val="clear" w:color="auto" w:fill="FFFFFF"/>
        </w:rPr>
        <w:t xml:space="preserve">4.2. Членами Товарищества могут быть иностранные граждане или лица без гражданства в случае, если в соответствии с федеральными законами такие лица могут приобретать в собственность земельные участки в границах территории </w:t>
      </w:r>
      <w:r>
        <w:rPr>
          <w:rFonts w:ascii="Arial" w:hAnsi="Arial" w:cs="Arial"/>
          <w:color w:val="000000"/>
          <w:sz w:val="23"/>
          <w:szCs w:val="23"/>
          <w:shd w:val="clear" w:color="auto" w:fill="FFFFFF"/>
        </w:rPr>
        <w:lastRenderedPageBreak/>
        <w:t>ведения садоводства.</w:t>
      </w:r>
      <w:r>
        <w:rPr>
          <w:rFonts w:ascii="Arial" w:hAnsi="Arial" w:cs="Arial"/>
          <w:color w:val="000000"/>
          <w:sz w:val="23"/>
          <w:szCs w:val="23"/>
        </w:rPr>
        <w:br/>
      </w:r>
      <w:r>
        <w:rPr>
          <w:rFonts w:ascii="Arial" w:hAnsi="Arial" w:cs="Arial"/>
          <w:color w:val="000000"/>
          <w:sz w:val="23"/>
          <w:szCs w:val="23"/>
          <w:shd w:val="clear" w:color="auto" w:fill="FFFFFF"/>
        </w:rPr>
        <w:t>4.3. Учредители Товарищества считаются принятыми в члены Товарищества с момента его государственной регистрации. Лица, принятые в состав членов Товарищества до 01.01.2019 года, и не подавшие заявления о выходе из состава членов и/или не исключенные из состава членов Товарищества на 01.01.2019 года, сохраняют статус члена Товарищества. Иные лица принимаются в состав членов Товарищества на основании решения Общего собрания его членов и приобретают статус члена с момента принятия такого решения.</w:t>
      </w:r>
      <w:r>
        <w:rPr>
          <w:rFonts w:ascii="Arial" w:hAnsi="Arial" w:cs="Arial"/>
          <w:color w:val="000000"/>
          <w:sz w:val="23"/>
          <w:szCs w:val="23"/>
        </w:rPr>
        <w:br/>
      </w:r>
      <w:r>
        <w:rPr>
          <w:rFonts w:ascii="Arial" w:hAnsi="Arial" w:cs="Arial"/>
          <w:color w:val="000000"/>
          <w:sz w:val="23"/>
          <w:szCs w:val="23"/>
          <w:shd w:val="clear" w:color="auto" w:fill="FFFFFF"/>
        </w:rPr>
        <w:t>4.4. Лицо, имеющее намерение вступить в члены Товарищества, направляет в адрес Правления Товарищества заверенное личной подписью такого лица заявление о вступлении в члены Товарищества. Заявление о вступлении в состав членов Товарищества должно быть вручено под роспись уполномоченному представителю Товарищества или направлено способом, обеспечивающим фиксацию даты его получения, а также (в случае направления почтовой, курьерской и иной подобной связью) фиксацию факта отправки данного заявления (опись вложения и т.д.).</w:t>
      </w:r>
      <w:r>
        <w:rPr>
          <w:rFonts w:ascii="Arial" w:hAnsi="Arial" w:cs="Arial"/>
          <w:color w:val="000000"/>
          <w:sz w:val="23"/>
          <w:szCs w:val="23"/>
        </w:rPr>
        <w:br/>
      </w:r>
      <w:r>
        <w:rPr>
          <w:rFonts w:ascii="Arial" w:hAnsi="Arial" w:cs="Arial"/>
          <w:color w:val="000000"/>
          <w:sz w:val="23"/>
          <w:szCs w:val="23"/>
          <w:shd w:val="clear" w:color="auto" w:fill="FFFFFF"/>
        </w:rPr>
        <w:t>Заявление должно содержать сведения о фамилии, имени и отчестве (последнее - при наличии) заявителя, его адресе места жительства и почтовом адресе, по которому заявителем могут быть получены почтовые сообщения, адресе электронной почты, по которому заявителем могут быть получены электронные сообщения (при наличии), телефоны для связи, а также согласие заявителя на соблюдение требований устава Товарищества. К заявлению прилагаются копии документов о правах на садовый земельный участок, расположенный в границах территории садоводства или огородничества.</w:t>
      </w:r>
      <w:r>
        <w:rPr>
          <w:rFonts w:ascii="Arial" w:hAnsi="Arial" w:cs="Arial"/>
          <w:color w:val="000000"/>
          <w:sz w:val="23"/>
          <w:szCs w:val="23"/>
        </w:rPr>
        <w:br/>
      </w:r>
      <w:r>
        <w:rPr>
          <w:rFonts w:ascii="Arial" w:hAnsi="Arial" w:cs="Arial"/>
          <w:color w:val="000000"/>
          <w:sz w:val="23"/>
          <w:szCs w:val="23"/>
          <w:shd w:val="clear" w:color="auto" w:fill="FFFFFF"/>
        </w:rPr>
        <w:t>Заявление также должно содержать согласие на обработку персональных данных заявителя.</w:t>
      </w:r>
      <w:r>
        <w:rPr>
          <w:rFonts w:ascii="Arial" w:hAnsi="Arial" w:cs="Arial"/>
          <w:color w:val="000000"/>
          <w:sz w:val="23"/>
          <w:szCs w:val="23"/>
        </w:rPr>
        <w:br/>
      </w:r>
      <w:r>
        <w:rPr>
          <w:rFonts w:ascii="Arial" w:hAnsi="Arial" w:cs="Arial"/>
          <w:color w:val="000000"/>
          <w:sz w:val="23"/>
          <w:szCs w:val="23"/>
          <w:shd w:val="clear" w:color="auto" w:fill="FFFFFF"/>
        </w:rPr>
        <w:t>4.5. В течение трех месяцев со дня приема в члены Товарищества Председатель Товарищества обязан выдать лицу, принятому в состав членов Товарищества, членскую книжку, в которую вносятся сведения о таком лице, принадлежащем ему земельном участке, уплаченных членских и целевых взносах и другие сведения, предусмотренные решениями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4.6. Членство в Товариществе прекращается с момента поступления в адрес Правления Товарищества заявления лица о выходе из членов Товарищества и/или с момента прекращения прав такого лица на земельный участок, а также, в случае принятия Общим собранием Товарищества решения об исключении члена из состава Товарищества по основаниям, установленным законом и настоящим Уставом, - с даты принятия такого решения. Членство в Товариществе также прекращается в связи со смертью члена Товарищества.</w:t>
      </w:r>
      <w:r>
        <w:rPr>
          <w:rFonts w:ascii="Arial" w:hAnsi="Arial" w:cs="Arial"/>
          <w:color w:val="000000"/>
          <w:sz w:val="23"/>
          <w:szCs w:val="23"/>
        </w:rPr>
        <w:br/>
      </w:r>
      <w:r>
        <w:rPr>
          <w:rFonts w:ascii="Arial" w:hAnsi="Arial" w:cs="Arial"/>
          <w:color w:val="000000"/>
          <w:sz w:val="23"/>
          <w:szCs w:val="23"/>
          <w:shd w:val="clear" w:color="auto" w:fill="FFFFFF"/>
        </w:rPr>
        <w:t>4.8. Товарищество в порядке, установленном законом и настоящим Уставом, ведет реестр своих членов, который должен содержать сведения, позволяющие идентифицировать членов Товарищества и осуществлять связь с ними, а также сведения о принадлежащих им земельных участках.</w:t>
      </w:r>
      <w:r>
        <w:rPr>
          <w:rFonts w:ascii="Arial" w:hAnsi="Arial" w:cs="Arial"/>
          <w:color w:val="000000"/>
          <w:sz w:val="23"/>
          <w:szCs w:val="23"/>
        </w:rPr>
        <w:br/>
      </w:r>
      <w:r>
        <w:rPr>
          <w:rFonts w:ascii="Arial" w:hAnsi="Arial" w:cs="Arial"/>
          <w:color w:val="000000"/>
          <w:sz w:val="23"/>
          <w:szCs w:val="23"/>
          <w:shd w:val="clear" w:color="auto" w:fill="FFFFFF"/>
        </w:rPr>
        <w:t>4.9. Каждый член Товарищества обязан предоставить Правлению Товарищества достоверные сведения, предусмотренные Разделом 10 настоящего Устава, и своевременно информировать Правление Товарищества об их изменении. Член Товарищества несет риск отнесения на него расходов товарищества, связанных с отсутствием у Правления Товарищества сведений, предусмотренных настоящим Уставом, а также риск наступления иных неблагоприятных последствий.</w:t>
      </w:r>
      <w:r>
        <w:rPr>
          <w:rFonts w:ascii="Arial" w:hAnsi="Arial" w:cs="Arial"/>
          <w:color w:val="000000"/>
          <w:sz w:val="23"/>
          <w:szCs w:val="23"/>
        </w:rPr>
        <w:br/>
      </w:r>
      <w:r>
        <w:rPr>
          <w:rFonts w:ascii="Arial" w:hAnsi="Arial" w:cs="Arial"/>
          <w:color w:val="000000"/>
          <w:sz w:val="23"/>
          <w:szCs w:val="23"/>
          <w:shd w:val="clear" w:color="auto" w:fill="FFFFFF"/>
        </w:rPr>
        <w:t>4.10. Члены Товарищества обязаны вносить в пользу Товарищества членские и целевые взносы в размере, порядке и сроки, определяемые Общим собранием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 xml:space="preserve">4.11. Каждый член Товарищества, независимо от количества принадлежащих ему </w:t>
      </w:r>
      <w:r>
        <w:rPr>
          <w:rFonts w:ascii="Arial" w:hAnsi="Arial" w:cs="Arial"/>
          <w:color w:val="000000"/>
          <w:sz w:val="23"/>
          <w:szCs w:val="23"/>
          <w:shd w:val="clear" w:color="auto" w:fill="FFFFFF"/>
        </w:rPr>
        <w:lastRenderedPageBreak/>
        <w:t>земельных участков, обладает одним голосом при проведении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5. ПРАВА И ОБЯЗАННОСТИ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5.1. Член Товарищества имеет право:</w:t>
      </w:r>
      <w:r>
        <w:rPr>
          <w:rFonts w:ascii="Arial" w:hAnsi="Arial" w:cs="Arial"/>
          <w:color w:val="000000"/>
          <w:sz w:val="23"/>
          <w:szCs w:val="23"/>
        </w:rPr>
        <w:br/>
      </w:r>
      <w:r>
        <w:rPr>
          <w:rFonts w:ascii="Arial" w:hAnsi="Arial" w:cs="Arial"/>
          <w:color w:val="000000"/>
          <w:sz w:val="23"/>
          <w:szCs w:val="23"/>
          <w:shd w:val="clear" w:color="auto" w:fill="FFFFFF"/>
        </w:rPr>
        <w:t>5.1.1. Избирать и быть избранным в органы управления и контроля Товарищества;</w:t>
      </w:r>
      <w:r>
        <w:rPr>
          <w:rFonts w:ascii="Arial" w:hAnsi="Arial" w:cs="Arial"/>
          <w:color w:val="000000"/>
          <w:sz w:val="23"/>
          <w:szCs w:val="23"/>
        </w:rPr>
        <w:br/>
      </w:r>
      <w:r>
        <w:rPr>
          <w:rFonts w:ascii="Arial" w:hAnsi="Arial" w:cs="Arial"/>
          <w:color w:val="000000"/>
          <w:sz w:val="23"/>
          <w:szCs w:val="23"/>
          <w:shd w:val="clear" w:color="auto" w:fill="FFFFFF"/>
        </w:rPr>
        <w:t>5.1.2. Получать информацию о деятельности органов управления и контроля Товарищества в порядке, установленном федеральным законом и настоящим Уставом;</w:t>
      </w:r>
      <w:r>
        <w:rPr>
          <w:rFonts w:ascii="Arial" w:hAnsi="Arial" w:cs="Arial"/>
          <w:color w:val="000000"/>
          <w:sz w:val="23"/>
          <w:szCs w:val="23"/>
        </w:rPr>
        <w:br/>
      </w:r>
      <w:r>
        <w:rPr>
          <w:rFonts w:ascii="Arial" w:hAnsi="Arial" w:cs="Arial"/>
          <w:color w:val="000000"/>
          <w:sz w:val="23"/>
          <w:szCs w:val="23"/>
          <w:shd w:val="clear" w:color="auto" w:fill="FFFFFF"/>
        </w:rPr>
        <w:t>5.1.3. Знакомиться с документами, связанными с деятельностью Товарищества, а также получать выписки или копии таких документов в объеме и порядке, предусмотренных федеральным законом и настоящим Уставом;</w:t>
      </w:r>
      <w:r>
        <w:rPr>
          <w:rFonts w:ascii="Arial" w:hAnsi="Arial" w:cs="Arial"/>
          <w:color w:val="000000"/>
          <w:sz w:val="23"/>
          <w:szCs w:val="23"/>
        </w:rPr>
        <w:br/>
      </w:r>
      <w:r>
        <w:rPr>
          <w:rFonts w:ascii="Arial" w:hAnsi="Arial" w:cs="Arial"/>
          <w:color w:val="000000"/>
          <w:sz w:val="23"/>
          <w:szCs w:val="23"/>
          <w:shd w:val="clear" w:color="auto" w:fill="FFFFFF"/>
        </w:rPr>
        <w:t>5.1.4. Самостоятельно хозяйствовать на своем земельном участке в соответствии с его разрешенным использованием;</w:t>
      </w:r>
      <w:r>
        <w:rPr>
          <w:rFonts w:ascii="Arial" w:hAnsi="Arial" w:cs="Arial"/>
          <w:color w:val="000000"/>
          <w:sz w:val="23"/>
          <w:szCs w:val="23"/>
        </w:rPr>
        <w:br/>
      </w:r>
      <w:r>
        <w:rPr>
          <w:rFonts w:ascii="Arial" w:hAnsi="Arial" w:cs="Arial"/>
          <w:color w:val="000000"/>
          <w:sz w:val="23"/>
          <w:szCs w:val="23"/>
          <w:shd w:val="clear" w:color="auto" w:fill="FFFFFF"/>
        </w:rPr>
        <w:t>5.1.5.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(реконструкцию) на принадлежащем ему земельном участке;</w:t>
      </w:r>
      <w:r>
        <w:rPr>
          <w:rFonts w:ascii="Arial" w:hAnsi="Arial" w:cs="Arial"/>
          <w:color w:val="000000"/>
          <w:sz w:val="23"/>
          <w:szCs w:val="23"/>
        </w:rPr>
        <w:br/>
      </w:r>
      <w:r>
        <w:rPr>
          <w:rFonts w:ascii="Arial" w:hAnsi="Arial" w:cs="Arial"/>
          <w:color w:val="000000"/>
          <w:sz w:val="23"/>
          <w:szCs w:val="23"/>
          <w:shd w:val="clear" w:color="auto" w:fill="FFFFFF"/>
        </w:rPr>
        <w:t>5.1.6. Распоряжаться своим земельным участком и иным имуществом;</w:t>
      </w:r>
      <w:r>
        <w:rPr>
          <w:rFonts w:ascii="Arial" w:hAnsi="Arial" w:cs="Arial"/>
          <w:color w:val="000000"/>
          <w:sz w:val="23"/>
          <w:szCs w:val="23"/>
        </w:rPr>
        <w:br/>
      </w:r>
      <w:r>
        <w:rPr>
          <w:rFonts w:ascii="Arial" w:hAnsi="Arial" w:cs="Arial"/>
          <w:color w:val="000000"/>
          <w:sz w:val="23"/>
          <w:szCs w:val="23"/>
          <w:shd w:val="clear" w:color="auto" w:fill="FFFFFF"/>
        </w:rPr>
        <w:t>5.1.7. Обжаловать в судебном порядке нарушающие его права и законные интересы решения Общего собрания членов Товарищества, а также решения Правления и Председателя Товарищества;</w:t>
      </w:r>
      <w:r>
        <w:rPr>
          <w:rFonts w:ascii="Arial" w:hAnsi="Arial" w:cs="Arial"/>
          <w:color w:val="000000"/>
          <w:sz w:val="23"/>
          <w:szCs w:val="23"/>
        </w:rPr>
        <w:br/>
      </w:r>
      <w:r>
        <w:rPr>
          <w:rFonts w:ascii="Arial" w:hAnsi="Arial" w:cs="Arial"/>
          <w:color w:val="000000"/>
          <w:sz w:val="23"/>
          <w:szCs w:val="23"/>
          <w:shd w:val="clear" w:color="auto" w:fill="FFFFFF"/>
        </w:rPr>
        <w:t>5.1.8. Добровольно выйти из состава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5.1.9. Осуществлять иные не запрещенные законодательством действия.</w:t>
      </w:r>
      <w:r>
        <w:rPr>
          <w:rFonts w:ascii="Arial" w:hAnsi="Arial" w:cs="Arial"/>
          <w:color w:val="000000"/>
          <w:sz w:val="23"/>
          <w:szCs w:val="23"/>
        </w:rPr>
        <w:br/>
      </w:r>
      <w:r>
        <w:rPr>
          <w:rFonts w:ascii="Arial" w:hAnsi="Arial" w:cs="Arial"/>
          <w:color w:val="000000"/>
          <w:sz w:val="23"/>
          <w:szCs w:val="23"/>
          <w:shd w:val="clear" w:color="auto" w:fill="FFFFFF"/>
        </w:rPr>
        <w:t>5.2. Член Товарищества обязан:</w:t>
      </w:r>
      <w:r>
        <w:rPr>
          <w:rFonts w:ascii="Arial" w:hAnsi="Arial" w:cs="Arial"/>
          <w:color w:val="000000"/>
          <w:sz w:val="23"/>
          <w:szCs w:val="23"/>
        </w:rPr>
        <w:br/>
      </w:r>
      <w:r>
        <w:rPr>
          <w:rFonts w:ascii="Arial" w:hAnsi="Arial" w:cs="Arial"/>
          <w:color w:val="000000"/>
          <w:sz w:val="23"/>
          <w:szCs w:val="23"/>
          <w:shd w:val="clear" w:color="auto" w:fill="FFFFFF"/>
        </w:rPr>
        <w:t>5.2.1. Осуществлять ведение садоводства в соответствии с действующим законодательством Российской Федерации и принимаемыми в соответствии с ним нормативными правовыми актами субъектов Российской Федерации и органов местного самоуправления, а также настоящим Уставом и решениями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5.2.2. Нести бремя содержания принадлежащего ему земельного участка, а также ответственность за нарушение законодательства при хозяйствовании на таком участке;</w:t>
      </w:r>
      <w:r>
        <w:rPr>
          <w:rFonts w:ascii="Arial" w:hAnsi="Arial" w:cs="Arial"/>
          <w:color w:val="000000"/>
          <w:sz w:val="23"/>
          <w:szCs w:val="23"/>
        </w:rPr>
        <w:br/>
      </w:r>
      <w:r>
        <w:rPr>
          <w:rFonts w:ascii="Arial" w:hAnsi="Arial" w:cs="Arial"/>
          <w:color w:val="000000"/>
          <w:sz w:val="23"/>
          <w:szCs w:val="23"/>
          <w:shd w:val="clear" w:color="auto" w:fill="FFFFFF"/>
        </w:rPr>
        <w:t>5.2.3. Воздерживаться от нарушения прав иных членов Товарищества, лиц, ведущих садоводство без участия в Товариществе, а также прав Товарищества;</w:t>
      </w:r>
      <w:r>
        <w:rPr>
          <w:rFonts w:ascii="Arial" w:hAnsi="Arial" w:cs="Arial"/>
          <w:color w:val="000000"/>
          <w:sz w:val="23"/>
          <w:szCs w:val="23"/>
        </w:rPr>
        <w:br/>
      </w:r>
      <w:r>
        <w:rPr>
          <w:rFonts w:ascii="Arial" w:hAnsi="Arial" w:cs="Arial"/>
          <w:color w:val="000000"/>
          <w:sz w:val="23"/>
          <w:szCs w:val="23"/>
          <w:shd w:val="clear" w:color="auto" w:fill="FFFFFF"/>
        </w:rPr>
        <w:t>5.2.4. Своевременно уплачивать членские и целевые взносы в размере, порядке и сроки, установленные настоящим Уставом и решениями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5.2.5. Участвовать в мероприятиях, проводимых Товариществом;</w:t>
      </w:r>
      <w:r>
        <w:rPr>
          <w:rFonts w:ascii="Arial" w:hAnsi="Arial" w:cs="Arial"/>
          <w:color w:val="000000"/>
          <w:sz w:val="23"/>
          <w:szCs w:val="23"/>
        </w:rPr>
        <w:br/>
      </w:r>
      <w:r>
        <w:rPr>
          <w:rFonts w:ascii="Arial" w:hAnsi="Arial" w:cs="Arial"/>
          <w:color w:val="000000"/>
          <w:sz w:val="23"/>
          <w:szCs w:val="23"/>
          <w:shd w:val="clear" w:color="auto" w:fill="FFFFFF"/>
        </w:rPr>
        <w:t>5.2.6. Участвовать в Общих собраниях членов Товарищества и выполнять решения Общего собрания членов Товарищества, а также решения Правления и Председателя Товарищества, принятые в пределах их компетенции;</w:t>
      </w:r>
      <w:r>
        <w:rPr>
          <w:rFonts w:ascii="Arial" w:hAnsi="Arial" w:cs="Arial"/>
          <w:color w:val="000000"/>
          <w:sz w:val="23"/>
          <w:szCs w:val="23"/>
        </w:rPr>
        <w:br/>
      </w:r>
      <w:r>
        <w:rPr>
          <w:rFonts w:ascii="Arial" w:hAnsi="Arial" w:cs="Arial"/>
          <w:color w:val="000000"/>
          <w:sz w:val="23"/>
          <w:szCs w:val="23"/>
          <w:shd w:val="clear" w:color="auto" w:fill="FFFFFF"/>
        </w:rPr>
        <w:t>5.2.7. Предоставлять достоверные и необходимые для ведения реестра членов Товарищества сведения, предусмотренные федеральным законом и настоящим Уставом, а также своевременно информировать Правление Товарищества об изменении таких сведений;</w:t>
      </w:r>
      <w:r>
        <w:rPr>
          <w:rFonts w:ascii="Arial" w:hAnsi="Arial" w:cs="Arial"/>
          <w:color w:val="000000"/>
          <w:sz w:val="23"/>
          <w:szCs w:val="23"/>
        </w:rPr>
        <w:br/>
      </w:r>
      <w:r>
        <w:rPr>
          <w:rFonts w:ascii="Arial" w:hAnsi="Arial" w:cs="Arial"/>
          <w:color w:val="000000"/>
          <w:sz w:val="23"/>
          <w:szCs w:val="23"/>
          <w:shd w:val="clear" w:color="auto" w:fill="FFFFFF"/>
        </w:rPr>
        <w:t>5.2.8. В течение десяти дней со дня прекращения прав на принадлежащий ему земельный участок в письменной форме уведомлять об этом Правление Товарищества с предоставлением подтверждающих документов;</w:t>
      </w:r>
      <w:r>
        <w:rPr>
          <w:rFonts w:ascii="Arial" w:hAnsi="Arial" w:cs="Arial"/>
          <w:color w:val="000000"/>
          <w:sz w:val="23"/>
          <w:szCs w:val="23"/>
        </w:rPr>
        <w:br/>
      </w:r>
      <w:r>
        <w:rPr>
          <w:rFonts w:ascii="Arial" w:hAnsi="Arial" w:cs="Arial"/>
          <w:color w:val="000000"/>
          <w:sz w:val="23"/>
          <w:szCs w:val="23"/>
          <w:shd w:val="clear" w:color="auto" w:fill="FFFFFF"/>
        </w:rPr>
        <w:lastRenderedPageBreak/>
        <w:t>5.2.9. Нести материальную или иную ответственность за повреждение имущества общего пользования по вине данного члена Товарищества или лиц, за действия которых он несет ответственность (члены семьи, приглашенные на участок гости, а также лица, привлеченные на основании трудовых и иных договоров);</w:t>
      </w:r>
      <w:r>
        <w:rPr>
          <w:rFonts w:ascii="Arial" w:hAnsi="Arial" w:cs="Arial"/>
          <w:color w:val="000000"/>
          <w:sz w:val="23"/>
          <w:szCs w:val="23"/>
        </w:rPr>
        <w:br/>
      </w:r>
      <w:r>
        <w:rPr>
          <w:rFonts w:ascii="Arial" w:hAnsi="Arial" w:cs="Arial"/>
          <w:color w:val="000000"/>
          <w:sz w:val="23"/>
          <w:szCs w:val="23"/>
          <w:shd w:val="clear" w:color="auto" w:fill="FFFFFF"/>
        </w:rPr>
        <w:t>5.2.10. Использовать земельный участок в соответствии с его целевым назначением и разрешенным использованием, не наносить ущерб земле, как природному объекту;</w:t>
      </w:r>
      <w:r>
        <w:rPr>
          <w:rFonts w:ascii="Arial" w:hAnsi="Arial" w:cs="Arial"/>
          <w:color w:val="000000"/>
          <w:sz w:val="23"/>
          <w:szCs w:val="23"/>
        </w:rPr>
        <w:br/>
      </w:r>
      <w:r>
        <w:rPr>
          <w:rFonts w:ascii="Arial" w:hAnsi="Arial" w:cs="Arial"/>
          <w:color w:val="000000"/>
          <w:sz w:val="23"/>
          <w:szCs w:val="23"/>
          <w:shd w:val="clear" w:color="auto" w:fill="FFFFFF"/>
        </w:rPr>
        <w:t>5.2.11. Соблюдать агротехнические требования, установленные режимы, ограничения, обременения и сервитуты;</w:t>
      </w:r>
      <w:r>
        <w:rPr>
          <w:rFonts w:ascii="Arial" w:hAnsi="Arial" w:cs="Arial"/>
          <w:color w:val="000000"/>
          <w:sz w:val="23"/>
          <w:szCs w:val="23"/>
        </w:rPr>
        <w:br/>
      </w:r>
      <w:r>
        <w:rPr>
          <w:rFonts w:ascii="Arial" w:hAnsi="Arial" w:cs="Arial"/>
          <w:color w:val="000000"/>
          <w:sz w:val="23"/>
          <w:szCs w:val="23"/>
          <w:shd w:val="clear" w:color="auto" w:fill="FFFFFF"/>
        </w:rPr>
        <w:t>5.2.12. Соблюдать внутренние правила и регламенты Товарищества, воздержаться от совершения действий, нарушающих нормальные условия пребывания на садовых участках, исходя из рекреационных целей такого пребывания;</w:t>
      </w:r>
      <w:r>
        <w:rPr>
          <w:rFonts w:ascii="Arial" w:hAnsi="Arial" w:cs="Arial"/>
          <w:color w:val="000000"/>
          <w:sz w:val="23"/>
          <w:szCs w:val="23"/>
        </w:rPr>
        <w:br/>
      </w:r>
      <w:r>
        <w:rPr>
          <w:rFonts w:ascii="Arial" w:hAnsi="Arial" w:cs="Arial"/>
          <w:color w:val="000000"/>
          <w:sz w:val="23"/>
          <w:szCs w:val="23"/>
          <w:shd w:val="clear" w:color="auto" w:fill="FFFFFF"/>
        </w:rPr>
        <w:t>5.2.13. Соблюдать градостроительные, строительные, экологические, санитарно-гигиенические, противопожарные и иные требования (нормы, правила и нормативы) к использованию принадлежащего ему земельного участка и его застройке;</w:t>
      </w:r>
      <w:r>
        <w:rPr>
          <w:rFonts w:ascii="Arial" w:hAnsi="Arial" w:cs="Arial"/>
          <w:color w:val="000000"/>
          <w:sz w:val="23"/>
          <w:szCs w:val="23"/>
        </w:rPr>
        <w:br/>
      </w:r>
      <w:r>
        <w:rPr>
          <w:rFonts w:ascii="Arial" w:hAnsi="Arial" w:cs="Arial"/>
          <w:color w:val="000000"/>
          <w:sz w:val="23"/>
          <w:szCs w:val="23"/>
          <w:shd w:val="clear" w:color="auto" w:fill="FFFFFF"/>
        </w:rPr>
        <w:t>5.2.14. В течение трех лет освоить земельный участок, если иной срок не установлен земельным законодательством;</w:t>
      </w:r>
      <w:r>
        <w:rPr>
          <w:rFonts w:ascii="Arial" w:hAnsi="Arial" w:cs="Arial"/>
          <w:color w:val="000000"/>
          <w:sz w:val="23"/>
          <w:szCs w:val="23"/>
        </w:rPr>
        <w:br/>
      </w:r>
      <w:r>
        <w:rPr>
          <w:rFonts w:ascii="Arial" w:hAnsi="Arial" w:cs="Arial"/>
          <w:color w:val="000000"/>
          <w:sz w:val="23"/>
          <w:szCs w:val="23"/>
          <w:shd w:val="clear" w:color="auto" w:fill="FFFFFF"/>
        </w:rPr>
        <w:t>5.2.15. Не производить вырубку зеленых насаждений на территории общего пользования без разрешения Правления Товарищества;</w:t>
      </w:r>
      <w:r>
        <w:rPr>
          <w:rFonts w:ascii="Arial" w:hAnsi="Arial" w:cs="Arial"/>
          <w:color w:val="000000"/>
          <w:sz w:val="23"/>
          <w:szCs w:val="23"/>
        </w:rPr>
        <w:br/>
      </w:r>
      <w:r>
        <w:rPr>
          <w:rFonts w:ascii="Arial" w:hAnsi="Arial" w:cs="Arial"/>
          <w:color w:val="000000"/>
          <w:sz w:val="23"/>
          <w:szCs w:val="23"/>
          <w:shd w:val="clear" w:color="auto" w:fill="FFFFFF"/>
        </w:rPr>
        <w:t>5.2.16. Не реже одного раза в 3 (три) месяца знакомиться с информацией, размещенной Правлением Товарищества на информационных стендах, а также на официальном сайте Товарищества (при его наличии).</w:t>
      </w:r>
      <w:r>
        <w:rPr>
          <w:rFonts w:ascii="Arial" w:hAnsi="Arial" w:cs="Arial"/>
          <w:color w:val="000000"/>
          <w:sz w:val="23"/>
          <w:szCs w:val="23"/>
        </w:rPr>
        <w:br/>
      </w:r>
      <w:r>
        <w:rPr>
          <w:rFonts w:ascii="Arial" w:hAnsi="Arial" w:cs="Arial"/>
          <w:color w:val="000000"/>
          <w:sz w:val="23"/>
          <w:szCs w:val="23"/>
          <w:shd w:val="clear" w:color="auto" w:fill="FFFFFF"/>
        </w:rPr>
        <w:t>5.2.17. Соблюдать (применительно к принадлежащему такому члену участку) правила застройки территории ведения садоводства, утвержденные Общим собранием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5.3. Неиспользование членом Товарищества земельного участка либо отказ от использования имущества общего пользования не является основанием для освобождения его полностью или частично от участия в общих расходах на содержание и ремонт имущества общего пользования, если иное не установлено решением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5.4. Исключение члена Товарищества из состава его членов на основании решения Общего собрания осуществляется в случае неисполнения обязанности по уплате членских и целевых взносов более 2 (двух) месяцев с момента возникновения этой обязанности.</w:t>
      </w:r>
      <w:r>
        <w:rPr>
          <w:rFonts w:ascii="Arial" w:hAnsi="Arial" w:cs="Arial"/>
          <w:color w:val="000000"/>
          <w:sz w:val="23"/>
          <w:szCs w:val="23"/>
        </w:rPr>
        <w:br/>
      </w:r>
      <w:r>
        <w:rPr>
          <w:rFonts w:ascii="Arial" w:hAnsi="Arial" w:cs="Arial"/>
          <w:color w:val="000000"/>
          <w:sz w:val="23"/>
          <w:szCs w:val="23"/>
          <w:shd w:val="clear" w:color="auto" w:fill="FFFFFF"/>
        </w:rPr>
        <w:t>5.5. Лицу, добровольно вышедшему или исключенному из членов Товарищества, взносы, внесенные в пользу Товарищества, не возвращаются.</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6. ВЕДЕНИЕ САДОВОДСТВА БЕЗ УЧАСТИЯ В ТОВАРИЩЕСТВЕ</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6.1. Гражданин, владеющий садовым земельным участком в границах Товарищества, имеет право вести садоводство без участия в товариществе.</w:t>
      </w:r>
      <w:r>
        <w:rPr>
          <w:rFonts w:ascii="Arial" w:hAnsi="Arial" w:cs="Arial"/>
          <w:color w:val="000000"/>
          <w:sz w:val="23"/>
          <w:szCs w:val="23"/>
        </w:rPr>
        <w:br/>
      </w:r>
      <w:r>
        <w:rPr>
          <w:rFonts w:ascii="Arial" w:hAnsi="Arial" w:cs="Arial"/>
          <w:color w:val="000000"/>
          <w:sz w:val="23"/>
          <w:szCs w:val="23"/>
          <w:shd w:val="clear" w:color="auto" w:fill="FFFFFF"/>
        </w:rPr>
        <w:t>6.2. Граждане, ведущие садоводство без участия в Товариществе, вправе пользоваться имуществом общего пользования Товарищества наравне с членами Товарищества на возмездной основе.</w:t>
      </w:r>
      <w:r>
        <w:rPr>
          <w:rFonts w:ascii="Arial" w:hAnsi="Arial" w:cs="Arial"/>
          <w:color w:val="000000"/>
          <w:sz w:val="23"/>
          <w:szCs w:val="23"/>
        </w:rPr>
        <w:br/>
      </w:r>
      <w:r>
        <w:rPr>
          <w:rFonts w:ascii="Arial" w:hAnsi="Arial" w:cs="Arial"/>
          <w:color w:val="000000"/>
          <w:sz w:val="23"/>
          <w:szCs w:val="23"/>
          <w:shd w:val="clear" w:color="auto" w:fill="FFFFFF"/>
        </w:rPr>
        <w:t>6.3. Граждане, ведущие садоводство без участия в Товариществе, могут обжаловать в суд решения Общего собрания членов Товарищества, Правления и Председателя Товарищества, нарушающие их права и законные интересы.</w:t>
      </w:r>
      <w:r>
        <w:rPr>
          <w:rFonts w:ascii="Arial" w:hAnsi="Arial" w:cs="Arial"/>
          <w:color w:val="000000"/>
          <w:sz w:val="23"/>
          <w:szCs w:val="23"/>
        </w:rPr>
        <w:br/>
      </w:r>
      <w:r>
        <w:rPr>
          <w:rFonts w:ascii="Arial" w:hAnsi="Arial" w:cs="Arial"/>
          <w:color w:val="000000"/>
          <w:sz w:val="23"/>
          <w:szCs w:val="23"/>
          <w:shd w:val="clear" w:color="auto" w:fill="FFFFFF"/>
        </w:rPr>
        <w:t xml:space="preserve">6.4. Граждане, ведущие садоводство без участия в Товариществе,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w:t>
      </w:r>
      <w:r>
        <w:rPr>
          <w:rFonts w:ascii="Arial" w:hAnsi="Arial" w:cs="Arial"/>
          <w:color w:val="000000"/>
          <w:sz w:val="23"/>
          <w:szCs w:val="23"/>
          <w:shd w:val="clear" w:color="auto" w:fill="FFFFFF"/>
        </w:rPr>
        <w:lastRenderedPageBreak/>
        <w:t>порядке, размере и сроки, установленные для уплаты взносов членами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7. ВЗНОСЫ ЧЛЕНОВ ТОВАРИЩЕСТВА, ПЛАТЕЖИ ЛИЦ,</w:t>
      </w:r>
      <w:r>
        <w:rPr>
          <w:rFonts w:ascii="Arial" w:hAnsi="Arial" w:cs="Arial"/>
          <w:color w:val="000000"/>
          <w:sz w:val="23"/>
          <w:szCs w:val="23"/>
        </w:rPr>
        <w:br/>
      </w:r>
      <w:r>
        <w:rPr>
          <w:rFonts w:ascii="Arial" w:hAnsi="Arial" w:cs="Arial"/>
          <w:color w:val="000000"/>
          <w:sz w:val="23"/>
          <w:szCs w:val="23"/>
          <w:shd w:val="clear" w:color="auto" w:fill="FFFFFF"/>
        </w:rPr>
        <w:t>ВЕДУЩИХ САДОВОДСТВО БЕЗ УЧАСТИЯ В ТОВАРИЩЕСТВЕ</w:t>
      </w:r>
      <w:r>
        <w:rPr>
          <w:rFonts w:ascii="Arial" w:hAnsi="Arial" w:cs="Arial"/>
          <w:color w:val="000000"/>
          <w:sz w:val="23"/>
          <w:szCs w:val="23"/>
        </w:rPr>
        <w:br/>
      </w:r>
      <w:r>
        <w:rPr>
          <w:rFonts w:ascii="Arial" w:hAnsi="Arial" w:cs="Arial"/>
          <w:color w:val="000000"/>
          <w:sz w:val="23"/>
          <w:szCs w:val="23"/>
          <w:shd w:val="clear" w:color="auto" w:fill="FFFFFF"/>
        </w:rPr>
        <w:t>И ИНЫЕ ИСТОЧНИКИ ФИНАНСИРОВАНИЯ ДЕЯТЕЛЬНОСТИ ТОВАРИЩЕСТВА.</w:t>
      </w:r>
      <w:r>
        <w:rPr>
          <w:rFonts w:ascii="Arial" w:hAnsi="Arial" w:cs="Arial"/>
          <w:color w:val="000000"/>
          <w:sz w:val="23"/>
          <w:szCs w:val="23"/>
        </w:rPr>
        <w:br/>
      </w:r>
      <w:r>
        <w:rPr>
          <w:rFonts w:ascii="Arial" w:hAnsi="Arial" w:cs="Arial"/>
          <w:color w:val="000000"/>
          <w:sz w:val="23"/>
          <w:szCs w:val="23"/>
          <w:shd w:val="clear" w:color="auto" w:fill="FFFFFF"/>
        </w:rPr>
        <w:t>ПОРЯДОК ПРИОБРЕТЕНИЯ И СОЗДАНИЯ ИМУЩЕСТВА ОБЩЕГО ПОЛЬЗОВАНИЯ</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7.1. Финансовую основу Товарищества составляют вступительные, членские и целевые взносы, плата, вносимая лицами, ведущими садоводство без участия в Товариществе, другие поступления, предусмотренные решениями Общего собрания членов Товарищества и действующим законодательством.</w:t>
      </w:r>
      <w:r>
        <w:rPr>
          <w:rFonts w:ascii="Arial" w:hAnsi="Arial" w:cs="Arial"/>
          <w:color w:val="000000"/>
          <w:sz w:val="23"/>
          <w:szCs w:val="23"/>
        </w:rPr>
        <w:br/>
      </w:r>
      <w:r>
        <w:rPr>
          <w:rFonts w:ascii="Arial" w:hAnsi="Arial" w:cs="Arial"/>
          <w:color w:val="000000"/>
          <w:sz w:val="23"/>
          <w:szCs w:val="23"/>
          <w:shd w:val="clear" w:color="auto" w:fill="FFFFFF"/>
        </w:rPr>
        <w:t>7.2. Членские взносы.</w:t>
      </w:r>
      <w:r>
        <w:rPr>
          <w:rFonts w:ascii="Arial" w:hAnsi="Arial" w:cs="Arial"/>
          <w:color w:val="000000"/>
          <w:sz w:val="23"/>
          <w:szCs w:val="23"/>
        </w:rPr>
        <w:br/>
      </w:r>
      <w:r>
        <w:rPr>
          <w:rFonts w:ascii="Arial" w:hAnsi="Arial" w:cs="Arial"/>
          <w:color w:val="000000"/>
          <w:sz w:val="23"/>
          <w:szCs w:val="23"/>
          <w:shd w:val="clear" w:color="auto" w:fill="FFFFFF"/>
        </w:rPr>
        <w:t>7.2.1. Членскими взносами признаются денежные средства, вносимые в пользу Товарищества для целей финансирования расходов по оплате труда работников, заключивших гражданско-правовые или трудовые договоры с Товариществом, а также для финансирования других текущих расходов Товарищества (содержание имущества общего пользования Товарищества, оплата расходов на нужды, вытекающие из его хозяйственной деятельности, оплата текущих эксплуатационных расходов) с ограничениями, установленными федеральным законом.</w:t>
      </w:r>
      <w:r>
        <w:rPr>
          <w:rFonts w:ascii="Arial" w:hAnsi="Arial" w:cs="Arial"/>
          <w:color w:val="000000"/>
          <w:sz w:val="23"/>
          <w:szCs w:val="23"/>
        </w:rPr>
        <w:br/>
      </w:r>
      <w:r>
        <w:rPr>
          <w:rFonts w:ascii="Arial" w:hAnsi="Arial" w:cs="Arial"/>
          <w:color w:val="000000"/>
          <w:sz w:val="23"/>
          <w:szCs w:val="23"/>
          <w:shd w:val="clear" w:color="auto" w:fill="FFFFFF"/>
        </w:rPr>
        <w:t>7.2.2. Если иное не будет определено решением Общего собрания членов Товарищества, членский взнос вносится единовременно и в полном объеме не позднее 2 (двух) месяцев с даты принятия Общим собранием членов Товарищества решения об утверждении его размера.</w:t>
      </w:r>
      <w:r>
        <w:rPr>
          <w:rFonts w:ascii="Arial" w:hAnsi="Arial" w:cs="Arial"/>
          <w:color w:val="000000"/>
          <w:sz w:val="23"/>
          <w:szCs w:val="23"/>
        </w:rPr>
        <w:br/>
      </w:r>
      <w:r>
        <w:rPr>
          <w:rFonts w:ascii="Arial" w:hAnsi="Arial" w:cs="Arial"/>
          <w:color w:val="000000"/>
          <w:sz w:val="23"/>
          <w:szCs w:val="23"/>
          <w:shd w:val="clear" w:color="auto" w:fill="FFFFFF"/>
        </w:rPr>
        <w:t>7.2.3. Если иное не будет определено решением Общего собрания членов Товарищества, в случае неуплаты (или неполной уплаты) членом Товарищества членского взноса в установленный срок, ему начисляются пени за весь период просрочки платежа в размере 0,2 (две десятых) процента от суммы задолженности за каждый день просрочки. Уплата пени не освобождает члена Товарищества от уплаты членского взноса.</w:t>
      </w:r>
      <w:r>
        <w:rPr>
          <w:rFonts w:ascii="Arial" w:hAnsi="Arial" w:cs="Arial"/>
          <w:color w:val="000000"/>
          <w:sz w:val="23"/>
          <w:szCs w:val="23"/>
        </w:rPr>
        <w:br/>
      </w:r>
      <w:r>
        <w:rPr>
          <w:rFonts w:ascii="Arial" w:hAnsi="Arial" w:cs="Arial"/>
          <w:color w:val="000000"/>
          <w:sz w:val="23"/>
          <w:szCs w:val="23"/>
          <w:shd w:val="clear" w:color="auto" w:fill="FFFFFF"/>
        </w:rPr>
        <w:t>7.2.4. Членские взносы могут устанавливаться в фиксированном размере, а также комбинированно, с учетом переменной части. При утверждении членского взноса с включением в его состав переменной части, соответствующее решение Общего собрания членов Товарищества должно содержать формулу расчета размера такой переменной части.</w:t>
      </w:r>
      <w:r>
        <w:rPr>
          <w:rFonts w:ascii="Arial" w:hAnsi="Arial" w:cs="Arial"/>
          <w:color w:val="000000"/>
          <w:sz w:val="23"/>
          <w:szCs w:val="23"/>
        </w:rPr>
        <w:br/>
      </w:r>
      <w:r>
        <w:rPr>
          <w:rFonts w:ascii="Arial" w:hAnsi="Arial" w:cs="Arial"/>
          <w:color w:val="000000"/>
          <w:sz w:val="23"/>
          <w:szCs w:val="23"/>
          <w:shd w:val="clear" w:color="auto" w:fill="FFFFFF"/>
        </w:rPr>
        <w:t>7.3. Целевые взносы.</w:t>
      </w:r>
      <w:r>
        <w:rPr>
          <w:rFonts w:ascii="Arial" w:hAnsi="Arial" w:cs="Arial"/>
          <w:color w:val="000000"/>
          <w:sz w:val="23"/>
          <w:szCs w:val="23"/>
        </w:rPr>
        <w:br/>
      </w:r>
      <w:r>
        <w:rPr>
          <w:rFonts w:ascii="Arial" w:hAnsi="Arial" w:cs="Arial"/>
          <w:color w:val="000000"/>
          <w:sz w:val="23"/>
          <w:szCs w:val="23"/>
          <w:shd w:val="clear" w:color="auto" w:fill="FFFFFF"/>
        </w:rPr>
        <w:t>7.3.1. Целевыми взносами признаются денежные средства, вносимые в пользу Товарищества и используемые для финансирования расходов, связанных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 подготовкой документации по планировке территории в отношении территории садоводства,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 созданием или приобретением необходимого для деятельности товарищества имущества общего пользования, а также реализацией мероприятий, предусмотренных решением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 xml:space="preserve">За счет целевых взносов во всех случаях могут финансироваться мероприятия, связанные с взысканием в судебном порядке задолженности с членов Товарищества </w:t>
      </w:r>
      <w:r>
        <w:rPr>
          <w:rFonts w:ascii="Arial" w:hAnsi="Arial" w:cs="Arial"/>
          <w:color w:val="000000"/>
          <w:sz w:val="23"/>
          <w:szCs w:val="23"/>
          <w:shd w:val="clear" w:color="auto" w:fill="FFFFFF"/>
        </w:rPr>
        <w:lastRenderedPageBreak/>
        <w:t>и лиц, ведущих садоводство без участия в Товариществе, включая оплату пошлин, оплату услуг представителей, оплату экспертиз и иные, непосредственно связанные с этим расходы.</w:t>
      </w:r>
      <w:r>
        <w:rPr>
          <w:rFonts w:ascii="Arial" w:hAnsi="Arial" w:cs="Arial"/>
          <w:color w:val="000000"/>
          <w:sz w:val="23"/>
          <w:szCs w:val="23"/>
        </w:rPr>
        <w:br/>
      </w:r>
      <w:r>
        <w:rPr>
          <w:rFonts w:ascii="Arial" w:hAnsi="Arial" w:cs="Arial"/>
          <w:color w:val="000000"/>
          <w:sz w:val="23"/>
          <w:szCs w:val="23"/>
          <w:shd w:val="clear" w:color="auto" w:fill="FFFFFF"/>
        </w:rPr>
        <w:t>7.3.2. Если иное не будет определено решением Общего собрания членов Товарищества, целевой взнос вносится единовременно и в полном объеме не позднее 2 (двух) месяцев с даты принятия Общим собранием членов Товарищества решения об утверждении его размера.</w:t>
      </w:r>
      <w:r>
        <w:rPr>
          <w:rFonts w:ascii="Arial" w:hAnsi="Arial" w:cs="Arial"/>
          <w:color w:val="000000"/>
          <w:sz w:val="23"/>
          <w:szCs w:val="23"/>
        </w:rPr>
        <w:br/>
      </w:r>
      <w:r>
        <w:rPr>
          <w:rFonts w:ascii="Arial" w:hAnsi="Arial" w:cs="Arial"/>
          <w:color w:val="000000"/>
          <w:sz w:val="23"/>
          <w:szCs w:val="23"/>
          <w:shd w:val="clear" w:color="auto" w:fill="FFFFFF"/>
        </w:rPr>
        <w:t>7.3.3. Если иное не будет определено решением Общего собрания членов Товарищества, в случае неуплаты (или неполной уплаты) членом Товарищества целевого взноса в установленный срок, ему начисляются пени за весь период просрочки платежа в размере 0,2 (две десятых) процента от суммы задолженности за каждый день просрочки. Уплата пени не освобождает члена Товарищества от уплаты целевого взноса.</w:t>
      </w:r>
      <w:r>
        <w:rPr>
          <w:rFonts w:ascii="Arial" w:hAnsi="Arial" w:cs="Arial"/>
          <w:color w:val="000000"/>
          <w:sz w:val="23"/>
          <w:szCs w:val="23"/>
        </w:rPr>
        <w:br/>
      </w:r>
      <w:r>
        <w:rPr>
          <w:rFonts w:ascii="Arial" w:hAnsi="Arial" w:cs="Arial"/>
          <w:color w:val="000000"/>
          <w:sz w:val="23"/>
          <w:szCs w:val="23"/>
          <w:shd w:val="clear" w:color="auto" w:fill="FFFFFF"/>
        </w:rPr>
        <w:t>7.4. Платежи лиц, ведущих садоводство без участия в Товариществе.</w:t>
      </w:r>
      <w:r>
        <w:rPr>
          <w:rFonts w:ascii="Arial" w:hAnsi="Arial" w:cs="Arial"/>
          <w:color w:val="000000"/>
          <w:sz w:val="23"/>
          <w:szCs w:val="23"/>
        </w:rPr>
        <w:br/>
      </w:r>
      <w:r>
        <w:rPr>
          <w:rFonts w:ascii="Arial" w:hAnsi="Arial" w:cs="Arial"/>
          <w:color w:val="000000"/>
          <w:sz w:val="23"/>
          <w:szCs w:val="23"/>
          <w:shd w:val="clear" w:color="auto" w:fill="FFFFFF"/>
        </w:rPr>
        <w:t>7.4.1. Лица, ведущие садоводство без участия в Товариществе,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(далее - плата за пользование и содержание).</w:t>
      </w:r>
      <w:r>
        <w:rPr>
          <w:rFonts w:ascii="Arial" w:hAnsi="Arial" w:cs="Arial"/>
          <w:color w:val="000000"/>
          <w:sz w:val="23"/>
          <w:szCs w:val="23"/>
        </w:rPr>
        <w:br/>
      </w:r>
      <w:r>
        <w:rPr>
          <w:rFonts w:ascii="Arial" w:hAnsi="Arial" w:cs="Arial"/>
          <w:color w:val="000000"/>
          <w:sz w:val="23"/>
          <w:szCs w:val="23"/>
          <w:shd w:val="clear" w:color="auto" w:fill="FFFFFF"/>
        </w:rPr>
        <w:t>7.4.2. Ежегодный размер платы за пользование и содержание, подлежащей внесению каждым лицом, ведущим садоводство без участия в Товариществе, устанавливается в размере, равном суммарному ежегодному размеру целевых и членских взносов члена товарищества плюс 6% на налог.</w:t>
      </w:r>
      <w:r>
        <w:rPr>
          <w:rFonts w:ascii="Arial" w:hAnsi="Arial" w:cs="Arial"/>
          <w:color w:val="000000"/>
          <w:sz w:val="23"/>
          <w:szCs w:val="23"/>
        </w:rPr>
        <w:br/>
      </w:r>
      <w:r>
        <w:rPr>
          <w:rFonts w:ascii="Arial" w:hAnsi="Arial" w:cs="Arial"/>
          <w:color w:val="000000"/>
          <w:sz w:val="23"/>
          <w:szCs w:val="23"/>
          <w:shd w:val="clear" w:color="auto" w:fill="FFFFFF"/>
        </w:rPr>
        <w:t>7.4.3. Если иное не будет определено решением Общего собрания членов Товарищества, плата за пользование и содержание вносится единовременно и в полном объеме не позднее 2 (двух) месяцев с даты принятия Общим собранием членов Товарищества решения об утверждении размера членского и целевого взносов.</w:t>
      </w:r>
      <w:r>
        <w:rPr>
          <w:rFonts w:ascii="Arial" w:hAnsi="Arial" w:cs="Arial"/>
          <w:color w:val="000000"/>
          <w:sz w:val="23"/>
          <w:szCs w:val="23"/>
        </w:rPr>
        <w:br/>
      </w:r>
      <w:r>
        <w:rPr>
          <w:rFonts w:ascii="Arial" w:hAnsi="Arial" w:cs="Arial"/>
          <w:color w:val="000000"/>
          <w:sz w:val="23"/>
          <w:szCs w:val="23"/>
          <w:shd w:val="clear" w:color="auto" w:fill="FFFFFF"/>
        </w:rPr>
        <w:t>7.4.4. Если иное не будет определено решением Общего собрания членов Товарищества, в случае невнесения (или внесения не в полном объеме) лицом, ведущим садоводство без участия в Товариществе, платы за пользование и содержание в установленный срок, ему начисляются пени за весь период просрочки платежа в размере 0,2 (две десятых) процента от суммы задолженности за каждый день просрочки. Уплата пени не освобождает лицо, ведущее садоводство без участия в Товариществе, от внесения платы за пользование и содержание.</w:t>
      </w:r>
      <w:r>
        <w:rPr>
          <w:rFonts w:ascii="Arial" w:hAnsi="Arial" w:cs="Arial"/>
          <w:color w:val="000000"/>
          <w:sz w:val="23"/>
          <w:szCs w:val="23"/>
        </w:rPr>
        <w:br/>
      </w:r>
      <w:r>
        <w:rPr>
          <w:rFonts w:ascii="Arial" w:hAnsi="Arial" w:cs="Arial"/>
          <w:color w:val="000000"/>
          <w:sz w:val="23"/>
          <w:szCs w:val="23"/>
          <w:shd w:val="clear" w:color="auto" w:fill="FFFFFF"/>
        </w:rPr>
        <w:t>7.5. По решению Общего собрания членов Товарищества имущество общего пользования может предоставляться во временное возмездное владение и пользование третьим лицам (включая членов Товарищества и лиц, ведущих садоводство без участия в Товариществе). Денежные средства, поступившие от передачи имущества в пользование, используются для финансирования мероприятий, предусмотренных приходно-расходной сметой Товарищества. Предоставление имущества общего пользования во владение третьим лицам допускается при условии, что такое владение не будет нарушать права и законные интересы членов товарищества и лиц, ведущих садоводство без участия в Товариществе.</w:t>
      </w:r>
      <w:r>
        <w:rPr>
          <w:rFonts w:ascii="Arial" w:hAnsi="Arial" w:cs="Arial"/>
          <w:color w:val="000000"/>
          <w:sz w:val="23"/>
          <w:szCs w:val="23"/>
        </w:rPr>
        <w:br/>
      </w:r>
      <w:r>
        <w:rPr>
          <w:rFonts w:ascii="Arial" w:hAnsi="Arial" w:cs="Arial"/>
          <w:color w:val="000000"/>
          <w:sz w:val="23"/>
          <w:szCs w:val="23"/>
          <w:shd w:val="clear" w:color="auto" w:fill="FFFFFF"/>
        </w:rPr>
        <w:t>7.6. Общее собрание членов Товарищества вправе принять решение о привлечении денежных средств от третьих лиц, а также средств государственной поддержки публично-правовых образований для финансирования мероприятий по содержанию, созданию, реконструкции имущества общего пользования Товарищества.</w:t>
      </w:r>
      <w:r>
        <w:rPr>
          <w:rFonts w:ascii="Arial" w:hAnsi="Arial" w:cs="Arial"/>
          <w:color w:val="000000"/>
          <w:sz w:val="23"/>
          <w:szCs w:val="23"/>
        </w:rPr>
        <w:br/>
      </w:r>
      <w:r>
        <w:rPr>
          <w:rFonts w:ascii="Arial" w:hAnsi="Arial" w:cs="Arial"/>
          <w:color w:val="000000"/>
          <w:sz w:val="23"/>
          <w:szCs w:val="23"/>
          <w:shd w:val="clear" w:color="auto" w:fill="FFFFFF"/>
        </w:rPr>
        <w:t xml:space="preserve">7.7. Если иное не будет определено решением Общего собрания членов </w:t>
      </w:r>
      <w:r>
        <w:rPr>
          <w:rFonts w:ascii="Arial" w:hAnsi="Arial" w:cs="Arial"/>
          <w:color w:val="000000"/>
          <w:sz w:val="23"/>
          <w:szCs w:val="23"/>
          <w:shd w:val="clear" w:color="auto" w:fill="FFFFFF"/>
        </w:rPr>
        <w:lastRenderedPageBreak/>
        <w:t>Товарищества, каждый член Товарищества, а также лицо, ведущее садоводство без участия в Товариществе, вносят установленные членский и целевой взнос или, соответственно, плату за пользование и содержание, в размере, кратном количеству или площади принадлежащих им земельных участков, расположенных в границах территории ведения садоводства.</w:t>
      </w:r>
      <w:r>
        <w:rPr>
          <w:rFonts w:ascii="Arial" w:hAnsi="Arial" w:cs="Arial"/>
          <w:color w:val="000000"/>
          <w:sz w:val="23"/>
          <w:szCs w:val="23"/>
        </w:rPr>
        <w:br/>
      </w:r>
      <w:r>
        <w:rPr>
          <w:rFonts w:ascii="Arial" w:hAnsi="Arial" w:cs="Arial"/>
          <w:color w:val="000000"/>
          <w:sz w:val="23"/>
          <w:szCs w:val="23"/>
          <w:shd w:val="clear" w:color="auto" w:fill="FFFFFF"/>
        </w:rPr>
        <w:t>7.8. Решением Общего собрания членов Товарищества могут быть предусмотрены льготы по уплате членского и / или целевого взносов для отдельных категорий членов Товарищества в зависимости от их имущественного положения, а также в зависимости от личного участия в делах Товарищества. Условия предоставления и финансово-экономическое обоснование льгот вносятся на рассмотрение Общего собрания членов Товарищества его Правлением. Льгота может быть предоставлена только на основании поданного в Правление Товарищества заявления, подписанного заинтересованным лицом или его уполномоченным представителем, с приложением документов, подтверждающих право на получение льготы.</w:t>
      </w:r>
      <w:r>
        <w:rPr>
          <w:rFonts w:ascii="Arial" w:hAnsi="Arial" w:cs="Arial"/>
          <w:color w:val="000000"/>
          <w:sz w:val="23"/>
          <w:szCs w:val="23"/>
        </w:rPr>
        <w:br/>
      </w:r>
      <w:r>
        <w:rPr>
          <w:rFonts w:ascii="Arial" w:hAnsi="Arial" w:cs="Arial"/>
          <w:color w:val="000000"/>
          <w:sz w:val="23"/>
          <w:szCs w:val="23"/>
          <w:shd w:val="clear" w:color="auto" w:fill="FFFFFF"/>
        </w:rPr>
        <w:t>7.9. Имущество общего пользования приобретается и / или создается на основании решения Общего собрания Товарищества. Решение о приобретении (создании) имущества общего пользования должно содержать указание на источник финансирования, а также существенные или предельные условия планируемых сделок, опосредующих такие приобретение или создание.</w:t>
      </w:r>
      <w:r>
        <w:rPr>
          <w:rFonts w:ascii="Arial" w:hAnsi="Arial" w:cs="Arial"/>
          <w:color w:val="000000"/>
          <w:sz w:val="23"/>
          <w:szCs w:val="23"/>
        </w:rPr>
        <w:br/>
      </w:r>
      <w:r>
        <w:rPr>
          <w:rFonts w:ascii="Arial" w:hAnsi="Arial" w:cs="Arial"/>
          <w:color w:val="000000"/>
          <w:sz w:val="23"/>
          <w:szCs w:val="23"/>
          <w:shd w:val="clear" w:color="auto" w:fill="FFFFFF"/>
        </w:rPr>
        <w:t>7.10. Правовой режим имущества общего пользования определяется федеральным законом, а в случаях, предусмотренных законом – решением Общего собрания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8. ПОРЯДОК УПРАВЛЕНИЯ ДЕЯТЕЛЬНОСТЬЮ ТОВАРИЩЕСТВА.</w:t>
      </w:r>
      <w:r>
        <w:rPr>
          <w:rFonts w:ascii="Arial" w:hAnsi="Arial" w:cs="Arial"/>
          <w:color w:val="000000"/>
          <w:sz w:val="23"/>
          <w:szCs w:val="23"/>
        </w:rPr>
        <w:br/>
      </w:r>
      <w:r>
        <w:rPr>
          <w:rFonts w:ascii="Arial" w:hAnsi="Arial" w:cs="Arial"/>
          <w:color w:val="000000"/>
          <w:sz w:val="23"/>
          <w:szCs w:val="23"/>
          <w:shd w:val="clear" w:color="auto" w:fill="FFFFFF"/>
        </w:rPr>
        <w:t>ОРГАНЫ УПРАВЛЕНИЯ ТОВАРИЩЕСТВОМ</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Органами управления деятельностью Товарищества являются Общее собрание членов Товарищества (высший орган управления), Председатель Товарищества (единоличный исполнительный орган) и Правление Товарищества (постоянно действующий коллегиальный исполнительный орган).</w:t>
      </w:r>
      <w:r>
        <w:rPr>
          <w:rFonts w:ascii="Arial" w:hAnsi="Arial" w:cs="Arial"/>
          <w:color w:val="000000"/>
          <w:sz w:val="23"/>
          <w:szCs w:val="23"/>
        </w:rPr>
        <w:br/>
      </w:r>
      <w:r>
        <w:rPr>
          <w:rFonts w:ascii="Arial" w:hAnsi="Arial" w:cs="Arial"/>
          <w:color w:val="000000"/>
          <w:sz w:val="23"/>
          <w:szCs w:val="23"/>
          <w:shd w:val="clear" w:color="auto" w:fill="FFFFFF"/>
        </w:rPr>
        <w:t>8.1. Общее собрание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8.1.1. К исключительной компетенции Общего собрания членов Товарищества относятся следующие вопросы:</w:t>
      </w:r>
      <w:r>
        <w:rPr>
          <w:rFonts w:ascii="Arial" w:hAnsi="Arial" w:cs="Arial"/>
          <w:color w:val="000000"/>
          <w:sz w:val="23"/>
          <w:szCs w:val="23"/>
        </w:rPr>
        <w:br/>
      </w:r>
      <w:r>
        <w:rPr>
          <w:rFonts w:ascii="Arial" w:hAnsi="Arial" w:cs="Arial"/>
          <w:color w:val="000000"/>
          <w:sz w:val="23"/>
          <w:szCs w:val="23"/>
          <w:shd w:val="clear" w:color="auto" w:fill="FFFFFF"/>
        </w:rPr>
        <w:t>8.1.1.1. Изменение устава Товарищества;</w:t>
      </w:r>
      <w:r>
        <w:rPr>
          <w:rFonts w:ascii="Arial" w:hAnsi="Arial" w:cs="Arial"/>
          <w:color w:val="000000"/>
          <w:sz w:val="23"/>
          <w:szCs w:val="23"/>
        </w:rPr>
        <w:br/>
      </w:r>
      <w:r>
        <w:rPr>
          <w:rFonts w:ascii="Arial" w:hAnsi="Arial" w:cs="Arial"/>
          <w:color w:val="000000"/>
          <w:sz w:val="23"/>
          <w:szCs w:val="23"/>
          <w:shd w:val="clear" w:color="auto" w:fill="FFFFFF"/>
        </w:rPr>
        <w:t>8.1.1.2.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r>
        <w:rPr>
          <w:rFonts w:ascii="Arial" w:hAnsi="Arial" w:cs="Arial"/>
          <w:color w:val="000000"/>
          <w:sz w:val="23"/>
          <w:szCs w:val="23"/>
        </w:rPr>
        <w:br/>
      </w:r>
      <w:r>
        <w:rPr>
          <w:rFonts w:ascii="Arial" w:hAnsi="Arial" w:cs="Arial"/>
          <w:color w:val="000000"/>
          <w:sz w:val="23"/>
          <w:szCs w:val="23"/>
          <w:shd w:val="clear" w:color="auto" w:fill="FFFFFF"/>
        </w:rPr>
        <w:t>8.1.1.3.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r>
        <w:rPr>
          <w:rFonts w:ascii="Arial" w:hAnsi="Arial" w:cs="Arial"/>
          <w:color w:val="000000"/>
          <w:sz w:val="23"/>
          <w:szCs w:val="23"/>
        </w:rPr>
        <w:br/>
      </w:r>
      <w:r>
        <w:rPr>
          <w:rFonts w:ascii="Arial" w:hAnsi="Arial" w:cs="Arial"/>
          <w:color w:val="000000"/>
          <w:sz w:val="23"/>
          <w:szCs w:val="23"/>
          <w:shd w:val="clear" w:color="auto" w:fill="FFFFFF"/>
        </w:rPr>
        <w:t>8.1.1.4.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r>
        <w:rPr>
          <w:rFonts w:ascii="Arial" w:hAnsi="Arial" w:cs="Arial"/>
          <w:color w:val="000000"/>
          <w:sz w:val="23"/>
          <w:szCs w:val="23"/>
        </w:rPr>
        <w:br/>
      </w:r>
      <w:r>
        <w:rPr>
          <w:rFonts w:ascii="Arial" w:hAnsi="Arial" w:cs="Arial"/>
          <w:color w:val="000000"/>
          <w:sz w:val="23"/>
          <w:szCs w:val="23"/>
          <w:shd w:val="clear" w:color="auto" w:fill="FFFFFF"/>
        </w:rPr>
        <w:t>8.1.1.5.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r>
        <w:rPr>
          <w:rFonts w:ascii="Arial" w:hAnsi="Arial" w:cs="Arial"/>
          <w:color w:val="000000"/>
          <w:sz w:val="23"/>
          <w:szCs w:val="23"/>
        </w:rPr>
        <w:br/>
      </w:r>
      <w:r>
        <w:rPr>
          <w:rFonts w:ascii="Arial" w:hAnsi="Arial" w:cs="Arial"/>
          <w:color w:val="000000"/>
          <w:sz w:val="23"/>
          <w:szCs w:val="23"/>
          <w:shd w:val="clear" w:color="auto" w:fill="FFFFFF"/>
        </w:rPr>
        <w:t xml:space="preserve">8.1.1.6.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w:t>
      </w:r>
      <w:r>
        <w:rPr>
          <w:rFonts w:ascii="Arial" w:hAnsi="Arial" w:cs="Arial"/>
          <w:color w:val="000000"/>
          <w:sz w:val="23"/>
          <w:szCs w:val="23"/>
          <w:shd w:val="clear" w:color="auto" w:fill="FFFFFF"/>
        </w:rPr>
        <w:lastRenderedPageBreak/>
        <w:t>которых расположена территория садоводства;</w:t>
      </w:r>
      <w:r>
        <w:rPr>
          <w:rFonts w:ascii="Arial" w:hAnsi="Arial" w:cs="Arial"/>
          <w:color w:val="000000"/>
          <w:sz w:val="23"/>
          <w:szCs w:val="23"/>
        </w:rPr>
        <w:br/>
      </w:r>
      <w:r>
        <w:rPr>
          <w:rFonts w:ascii="Arial" w:hAnsi="Arial" w:cs="Arial"/>
          <w:color w:val="000000"/>
          <w:sz w:val="23"/>
          <w:szCs w:val="23"/>
          <w:shd w:val="clear" w:color="auto" w:fill="FFFFFF"/>
        </w:rPr>
        <w:t>8.1.1.7.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r>
        <w:rPr>
          <w:rFonts w:ascii="Arial" w:hAnsi="Arial" w:cs="Arial"/>
          <w:color w:val="000000"/>
          <w:sz w:val="23"/>
          <w:szCs w:val="23"/>
        </w:rPr>
        <w:br/>
      </w:r>
      <w:r>
        <w:rPr>
          <w:rFonts w:ascii="Arial" w:hAnsi="Arial" w:cs="Arial"/>
          <w:color w:val="000000"/>
          <w:sz w:val="23"/>
          <w:szCs w:val="23"/>
          <w:shd w:val="clear" w:color="auto" w:fill="FFFFFF"/>
        </w:rPr>
        <w:t>8.1.1.8. Принятие решения об открытии или о закрытии банковских счетов товарищества;</w:t>
      </w:r>
      <w:r>
        <w:rPr>
          <w:rFonts w:ascii="Arial" w:hAnsi="Arial" w:cs="Arial"/>
          <w:color w:val="000000"/>
          <w:sz w:val="23"/>
          <w:szCs w:val="23"/>
        </w:rPr>
        <w:br/>
      </w:r>
      <w:r>
        <w:rPr>
          <w:rFonts w:ascii="Arial" w:hAnsi="Arial" w:cs="Arial"/>
          <w:color w:val="000000"/>
          <w:sz w:val="23"/>
          <w:szCs w:val="23"/>
          <w:shd w:val="clear" w:color="auto" w:fill="FFFFFF"/>
        </w:rPr>
        <w:t>8.1.1.9. Одобрение проекта планировки территории и (или) проекта межевания территории, подготовленных в отношении территории садоводства;</w:t>
      </w:r>
      <w:r>
        <w:rPr>
          <w:rFonts w:ascii="Arial" w:hAnsi="Arial" w:cs="Arial"/>
          <w:color w:val="000000"/>
          <w:sz w:val="23"/>
          <w:szCs w:val="23"/>
        </w:rPr>
        <w:br/>
      </w:r>
      <w:r>
        <w:rPr>
          <w:rFonts w:ascii="Arial" w:hAnsi="Arial" w:cs="Arial"/>
          <w:color w:val="000000"/>
          <w:sz w:val="23"/>
          <w:szCs w:val="23"/>
          <w:shd w:val="clear" w:color="auto" w:fill="FFFFFF"/>
        </w:rPr>
        <w:t>8.1.1.10. 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r>
        <w:rPr>
          <w:rFonts w:ascii="Arial" w:hAnsi="Arial" w:cs="Arial"/>
          <w:color w:val="000000"/>
          <w:sz w:val="23"/>
          <w:szCs w:val="23"/>
        </w:rPr>
        <w:br/>
      </w:r>
      <w:r>
        <w:rPr>
          <w:rFonts w:ascii="Arial" w:hAnsi="Arial" w:cs="Arial"/>
          <w:color w:val="000000"/>
          <w:sz w:val="23"/>
          <w:szCs w:val="23"/>
          <w:shd w:val="clear" w:color="auto" w:fill="FFFFFF"/>
        </w:rPr>
        <w:t>8.1.1.11. Утверждение отчетов ревизионной комиссии (ревизора);</w:t>
      </w:r>
      <w:r>
        <w:rPr>
          <w:rFonts w:ascii="Arial" w:hAnsi="Arial" w:cs="Arial"/>
          <w:color w:val="000000"/>
          <w:sz w:val="23"/>
          <w:szCs w:val="23"/>
        </w:rPr>
        <w:br/>
      </w:r>
      <w:r>
        <w:rPr>
          <w:rFonts w:ascii="Arial" w:hAnsi="Arial" w:cs="Arial"/>
          <w:color w:val="000000"/>
          <w:sz w:val="23"/>
          <w:szCs w:val="23"/>
          <w:shd w:val="clear" w:color="auto" w:fill="FFFFFF"/>
        </w:rPr>
        <w:t>8.1.1.12.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r>
        <w:rPr>
          <w:rFonts w:ascii="Arial" w:hAnsi="Arial" w:cs="Arial"/>
          <w:color w:val="000000"/>
          <w:sz w:val="23"/>
          <w:szCs w:val="23"/>
        </w:rPr>
        <w:br/>
      </w:r>
      <w:r>
        <w:rPr>
          <w:rFonts w:ascii="Arial" w:hAnsi="Arial" w:cs="Arial"/>
          <w:color w:val="000000"/>
          <w:sz w:val="23"/>
          <w:szCs w:val="23"/>
          <w:shd w:val="clear" w:color="auto" w:fill="FFFFFF"/>
        </w:rPr>
        <w:t>8.1.1.13. Принятие решений о создании ассоциаций (союзов) Товариществ, вступлении в них или выходе из них;</w:t>
      </w:r>
      <w:r>
        <w:rPr>
          <w:rFonts w:ascii="Arial" w:hAnsi="Arial" w:cs="Arial"/>
          <w:color w:val="000000"/>
          <w:sz w:val="23"/>
          <w:szCs w:val="23"/>
        </w:rPr>
        <w:br/>
      </w:r>
      <w:r>
        <w:rPr>
          <w:rFonts w:ascii="Arial" w:hAnsi="Arial" w:cs="Arial"/>
          <w:color w:val="000000"/>
          <w:sz w:val="23"/>
          <w:szCs w:val="23"/>
          <w:shd w:val="clear" w:color="auto" w:fill="FFFFFF"/>
        </w:rPr>
        <w:t>8.1.1.14. Заключение договора с аудиторской организацией или индивидуальным аудитором Товарищества;</w:t>
      </w:r>
      <w:r>
        <w:rPr>
          <w:rFonts w:ascii="Arial" w:hAnsi="Arial" w:cs="Arial"/>
          <w:color w:val="000000"/>
          <w:sz w:val="23"/>
          <w:szCs w:val="23"/>
        </w:rPr>
        <w:br/>
      </w:r>
      <w:r>
        <w:rPr>
          <w:rFonts w:ascii="Arial" w:hAnsi="Arial" w:cs="Arial"/>
          <w:color w:val="000000"/>
          <w:sz w:val="23"/>
          <w:szCs w:val="23"/>
          <w:shd w:val="clear" w:color="auto" w:fill="FFFFFF"/>
        </w:rPr>
        <w:t>8.1.1.15.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r>
        <w:rPr>
          <w:rFonts w:ascii="Arial" w:hAnsi="Arial" w:cs="Arial"/>
          <w:color w:val="000000"/>
          <w:sz w:val="23"/>
          <w:szCs w:val="23"/>
        </w:rPr>
        <w:br/>
      </w:r>
      <w:r>
        <w:rPr>
          <w:rFonts w:ascii="Arial" w:hAnsi="Arial" w:cs="Arial"/>
          <w:color w:val="000000"/>
          <w:sz w:val="23"/>
          <w:szCs w:val="23"/>
          <w:shd w:val="clear" w:color="auto" w:fill="FFFFFF"/>
        </w:rPr>
        <w:t>8.1.1.16.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r>
        <w:rPr>
          <w:rFonts w:ascii="Arial" w:hAnsi="Arial" w:cs="Arial"/>
          <w:color w:val="000000"/>
          <w:sz w:val="23"/>
          <w:szCs w:val="23"/>
        </w:rPr>
        <w:br/>
      </w:r>
      <w:r>
        <w:rPr>
          <w:rFonts w:ascii="Arial" w:hAnsi="Arial" w:cs="Arial"/>
          <w:color w:val="000000"/>
          <w:sz w:val="23"/>
          <w:szCs w:val="23"/>
          <w:shd w:val="clear" w:color="auto" w:fill="FFFFFF"/>
        </w:rPr>
        <w:t>8.1.1.17. Утверждение приходно-расходной сметы Товарищества и принятие решения о ее исполнении;</w:t>
      </w:r>
      <w:r>
        <w:rPr>
          <w:rFonts w:ascii="Arial" w:hAnsi="Arial" w:cs="Arial"/>
          <w:color w:val="000000"/>
          <w:sz w:val="23"/>
          <w:szCs w:val="23"/>
        </w:rPr>
        <w:br/>
      </w:r>
      <w:r>
        <w:rPr>
          <w:rFonts w:ascii="Arial" w:hAnsi="Arial" w:cs="Arial"/>
          <w:color w:val="000000"/>
          <w:sz w:val="23"/>
          <w:szCs w:val="23"/>
          <w:shd w:val="clear" w:color="auto" w:fill="FFFFFF"/>
        </w:rPr>
        <w:t>8.1.1.18. Утверждение отчетов Правления Товарищества, отчетов Председателя Товарищества;</w:t>
      </w:r>
      <w:r>
        <w:rPr>
          <w:rFonts w:ascii="Arial" w:hAnsi="Arial" w:cs="Arial"/>
          <w:color w:val="000000"/>
          <w:sz w:val="23"/>
          <w:szCs w:val="23"/>
        </w:rPr>
        <w:br/>
      </w:r>
      <w:r>
        <w:rPr>
          <w:rFonts w:ascii="Arial" w:hAnsi="Arial" w:cs="Arial"/>
          <w:color w:val="000000"/>
          <w:sz w:val="23"/>
          <w:szCs w:val="23"/>
          <w:shd w:val="clear" w:color="auto" w:fill="FFFFFF"/>
        </w:rPr>
        <w:t>8.1.1.19. Определение порядка рассмотрения органами Товарищества заявлений (обращений, жалоб)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8.1.1.20. Принятие решения об избрании председательствующего на Общем собрании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8.1.1.21. Определение размера и срока внесения взносов, порядка расходования целевых взносов, а также размера и срока внесения платы, вносимой лицами, ведущими садоводство без участия в Товариществе;</w:t>
      </w:r>
      <w:r>
        <w:rPr>
          <w:rFonts w:ascii="Arial" w:hAnsi="Arial" w:cs="Arial"/>
          <w:color w:val="000000"/>
          <w:sz w:val="23"/>
          <w:szCs w:val="23"/>
        </w:rPr>
        <w:br/>
      </w:r>
      <w:r>
        <w:rPr>
          <w:rFonts w:ascii="Arial" w:hAnsi="Arial" w:cs="Arial"/>
          <w:color w:val="000000"/>
          <w:sz w:val="23"/>
          <w:szCs w:val="23"/>
          <w:shd w:val="clear" w:color="auto" w:fill="FFFFFF"/>
        </w:rPr>
        <w:t>8.1.1.22. Утверждение финансово-экономического обоснования размера взносов, финансово-экономического обоснования размера платы, вносимой лицами, ведущими садоводство без участия в Товариществе;</w:t>
      </w:r>
      <w:r>
        <w:rPr>
          <w:rFonts w:ascii="Arial" w:hAnsi="Arial" w:cs="Arial"/>
          <w:color w:val="000000"/>
          <w:sz w:val="23"/>
          <w:szCs w:val="23"/>
        </w:rPr>
        <w:br/>
      </w:r>
      <w:r>
        <w:rPr>
          <w:rFonts w:ascii="Arial" w:hAnsi="Arial" w:cs="Arial"/>
          <w:color w:val="000000"/>
          <w:sz w:val="23"/>
          <w:szCs w:val="23"/>
          <w:shd w:val="clear" w:color="auto" w:fill="FFFFFF"/>
        </w:rPr>
        <w:t>8.1.1.23.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r>
        <w:rPr>
          <w:rFonts w:ascii="Arial" w:hAnsi="Arial" w:cs="Arial"/>
          <w:color w:val="000000"/>
          <w:sz w:val="23"/>
          <w:szCs w:val="23"/>
        </w:rPr>
        <w:br/>
      </w:r>
      <w:r>
        <w:rPr>
          <w:rFonts w:ascii="Arial" w:hAnsi="Arial" w:cs="Arial"/>
          <w:color w:val="000000"/>
          <w:sz w:val="23"/>
          <w:szCs w:val="23"/>
          <w:shd w:val="clear" w:color="auto" w:fill="FFFFFF"/>
        </w:rPr>
        <w:t>8.1.2. Общее собрание членов Товарищества вправе рассматривать любые вопросы деятельности Товарищества и принимать по этим вопросам решения, которые являются обязательными к исполнению всеми членами Товарищества, а также лицами, ведущими садоводство без участия в Товариществе (в части порядка и условий использования общего имущества, внесения платы и ответственности за нарушение обязанности по внесению такой платы и иных условий).</w:t>
      </w:r>
      <w:r>
        <w:rPr>
          <w:rFonts w:ascii="Arial" w:hAnsi="Arial" w:cs="Arial"/>
          <w:color w:val="000000"/>
          <w:sz w:val="23"/>
          <w:szCs w:val="23"/>
        </w:rPr>
        <w:br/>
      </w:r>
      <w:r>
        <w:rPr>
          <w:rFonts w:ascii="Arial" w:hAnsi="Arial" w:cs="Arial"/>
          <w:color w:val="000000"/>
          <w:sz w:val="23"/>
          <w:szCs w:val="23"/>
          <w:shd w:val="clear" w:color="auto" w:fill="FFFFFF"/>
        </w:rPr>
        <w:t xml:space="preserve">8.1.3. Сделки, связанные с отчуждением имущества общего пользования </w:t>
      </w:r>
      <w:r>
        <w:rPr>
          <w:rFonts w:ascii="Arial" w:hAnsi="Arial" w:cs="Arial"/>
          <w:color w:val="000000"/>
          <w:sz w:val="23"/>
          <w:szCs w:val="23"/>
          <w:shd w:val="clear" w:color="auto" w:fill="FFFFFF"/>
        </w:rPr>
        <w:lastRenderedPageBreak/>
        <w:t>Товарищества, а также передачей такого имущества в пользование третьих лиц, передача имущества общего пользования в залог, получение займов и кредитов, выдача поручительств и иные обеспечительные сделки, в которых Товарищество выступает гарантом исполнения обязательств третьего лица, совершаются с согласия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8.1.4. По вопросам, указанным в пунктах 8.1.1.1–8.1.1.6, 8.1.1.10, 8.1.1.17, 8.1.1.21–8.1.1.23 настоящего Устава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По вопросам, указанным в пунктах 8.1.1.4–8.1.1.6, 8.1.1.21 и 8.1.1.22, решения общего собрания членов товарищества принимаются с учетом результатов голосования лиц, ведущих садоводство без участия в товариществе, проголосовавших по указанным вопросам.</w:t>
      </w:r>
      <w:r>
        <w:rPr>
          <w:rFonts w:ascii="Arial" w:hAnsi="Arial" w:cs="Arial"/>
          <w:color w:val="000000"/>
          <w:sz w:val="23"/>
          <w:szCs w:val="23"/>
        </w:rPr>
        <w:br/>
      </w:r>
      <w:r>
        <w:rPr>
          <w:rFonts w:ascii="Arial" w:hAnsi="Arial" w:cs="Arial"/>
          <w:color w:val="000000"/>
          <w:sz w:val="23"/>
          <w:szCs w:val="23"/>
          <w:shd w:val="clear" w:color="auto" w:fill="FFFFFF"/>
        </w:rPr>
        <w:t>8.1.5. По иным вопросам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8.1.6. Общее собрание членов Товарищества созывается правлением Товарищества не реже, чем один раз в год (очередное собрание). Очередное Общее собрание членов Товарищества проводится не позднее 01 августа каждого года.</w:t>
      </w:r>
      <w:r>
        <w:rPr>
          <w:rFonts w:ascii="Arial" w:hAnsi="Arial" w:cs="Arial"/>
          <w:color w:val="000000"/>
          <w:sz w:val="23"/>
          <w:szCs w:val="23"/>
        </w:rPr>
        <w:br/>
      </w:r>
      <w:r>
        <w:rPr>
          <w:rFonts w:ascii="Arial" w:hAnsi="Arial" w:cs="Arial"/>
          <w:color w:val="000000"/>
          <w:sz w:val="23"/>
          <w:szCs w:val="23"/>
          <w:shd w:val="clear" w:color="auto" w:fill="FFFFFF"/>
        </w:rPr>
        <w:t>Внеочередное Общее собрание членов Товарищества созывается по решению (требованию) Правления, а также по требованию ревизионной комиссии (ревизора), членов товарищества в количестве более чем одна пятая членов товарищества и по требованию органа местного самоуправления.</w:t>
      </w:r>
      <w:r>
        <w:rPr>
          <w:rFonts w:ascii="Arial" w:hAnsi="Arial" w:cs="Arial"/>
          <w:color w:val="000000"/>
          <w:sz w:val="23"/>
          <w:szCs w:val="23"/>
        </w:rPr>
        <w:br/>
      </w:r>
      <w:r>
        <w:rPr>
          <w:rFonts w:ascii="Arial" w:hAnsi="Arial" w:cs="Arial"/>
          <w:color w:val="000000"/>
          <w:sz w:val="23"/>
          <w:szCs w:val="23"/>
          <w:shd w:val="clear" w:color="auto" w:fill="FFFFFF"/>
        </w:rPr>
        <w:t>Уведомление членов Товарищества о проведении общего собрания с указанием содержания выносимых на обсуждение вопросов, даты, времени и места проведения общего собрания не менее чем за две недели до дня его проведения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 размещается на сайте Товарищества в информационно-телекоммуникационной сети «Интернет» (при его наличии), размещается на информационном щите, расположенном в границах территории садоводства и может быть также размещено в средствах массовой информации, определенных субъектом Российской Федерации (далее «Информационные ресурсы СНТ «Защита»).</w:t>
      </w:r>
      <w:r>
        <w:rPr>
          <w:rFonts w:ascii="Arial" w:hAnsi="Arial" w:cs="Arial"/>
          <w:color w:val="000000"/>
          <w:sz w:val="23"/>
          <w:szCs w:val="23"/>
        </w:rPr>
        <w:br/>
      </w:r>
      <w:r>
        <w:rPr>
          <w:rFonts w:ascii="Arial" w:hAnsi="Arial" w:cs="Arial"/>
          <w:color w:val="000000"/>
          <w:sz w:val="23"/>
          <w:szCs w:val="23"/>
          <w:shd w:val="clear" w:color="auto" w:fill="FFFFFF"/>
        </w:rPr>
        <w:t>8.1.7. Общее собрание членов Товарищества правомочно, если на нем присутствует более чем пятьдесят процентов членов Товарищества или их представителей.</w:t>
      </w:r>
      <w:r>
        <w:rPr>
          <w:rFonts w:ascii="Arial" w:hAnsi="Arial" w:cs="Arial"/>
          <w:color w:val="000000"/>
          <w:sz w:val="23"/>
          <w:szCs w:val="23"/>
        </w:rPr>
        <w:br/>
      </w:r>
      <w:r>
        <w:rPr>
          <w:rFonts w:ascii="Arial" w:hAnsi="Arial" w:cs="Arial"/>
          <w:color w:val="000000"/>
          <w:sz w:val="23"/>
          <w:szCs w:val="23"/>
          <w:shd w:val="clear" w:color="auto" w:fill="FFFFFF"/>
        </w:rPr>
        <w:t>8.1.8. Решения Общего собрания членов Товарищества доводятся до сведения его членов не позднее чем через семь календарных дней после их принятия путем размещения для ознакомления на информационных стендах Товарищества, а также путем опубликования на официальном сайте Товарищества в сети «Интернет»: </w:t>
      </w:r>
      <w:hyperlink r:id="rId6" w:tgtFrame="_blank" w:history="1">
        <w:r>
          <w:rPr>
            <w:rStyle w:val="a3"/>
            <w:rFonts w:ascii="Arial" w:hAnsi="Arial" w:cs="Arial"/>
            <w:color w:val="0077CC"/>
            <w:sz w:val="23"/>
            <w:szCs w:val="23"/>
            <w:shd w:val="clear" w:color="auto" w:fill="FFFFFF"/>
          </w:rPr>
          <w:t>https://snt-z.spb.ru/</w:t>
        </w:r>
      </w:hyperlink>
      <w:r>
        <w:rPr>
          <w:rFonts w:ascii="Arial" w:hAnsi="Arial" w:cs="Arial"/>
          <w:color w:val="000000"/>
          <w:sz w:val="23"/>
          <w:szCs w:val="23"/>
        </w:rPr>
        <w:br/>
      </w:r>
      <w:r>
        <w:rPr>
          <w:rFonts w:ascii="Arial" w:hAnsi="Arial" w:cs="Arial"/>
          <w:color w:val="000000"/>
          <w:sz w:val="23"/>
          <w:szCs w:val="23"/>
          <w:shd w:val="clear" w:color="auto" w:fill="FFFFFF"/>
        </w:rPr>
        <w:t>8.1.9. Внеочередное Общее собрание членов Товарищества по решению Правления может быть проведено в форме заочного голосования. Порядок созыва, принятия и обнародования решений Общего собрания, проведенного в заочной форме, определяются федеральным законом и настоящим Уставом с особенностями, установленными настоящим пунктом.</w:t>
      </w:r>
      <w:r>
        <w:rPr>
          <w:rFonts w:ascii="Arial" w:hAnsi="Arial" w:cs="Arial"/>
          <w:color w:val="000000"/>
          <w:sz w:val="23"/>
          <w:szCs w:val="23"/>
        </w:rPr>
        <w:br/>
      </w:r>
      <w:r>
        <w:rPr>
          <w:rFonts w:ascii="Arial" w:hAnsi="Arial" w:cs="Arial"/>
          <w:color w:val="000000"/>
          <w:sz w:val="23"/>
          <w:szCs w:val="23"/>
          <w:shd w:val="clear" w:color="auto" w:fill="FFFFFF"/>
        </w:rPr>
        <w:t>8.1.9.1. Решение правления Товарищества о проведении Общего собрания членов Товарищества в форме заочного голосования должно содержать следующие сведения:</w:t>
      </w:r>
      <w:r>
        <w:rPr>
          <w:rFonts w:ascii="Arial" w:hAnsi="Arial" w:cs="Arial"/>
          <w:color w:val="000000"/>
          <w:sz w:val="23"/>
          <w:szCs w:val="23"/>
        </w:rPr>
        <w:br/>
      </w:r>
      <w:r>
        <w:rPr>
          <w:rFonts w:ascii="Arial" w:hAnsi="Arial" w:cs="Arial"/>
          <w:color w:val="000000"/>
          <w:sz w:val="23"/>
          <w:szCs w:val="23"/>
          <w:shd w:val="clear" w:color="auto" w:fill="FFFFFF"/>
        </w:rPr>
        <w:t>- повестка Общего собрания членов Товарищества, проводимого в форме заочного голосования;</w:t>
      </w:r>
      <w:r>
        <w:rPr>
          <w:rFonts w:ascii="Arial" w:hAnsi="Arial" w:cs="Arial"/>
          <w:color w:val="000000"/>
          <w:sz w:val="23"/>
          <w:szCs w:val="23"/>
        </w:rPr>
        <w:br/>
      </w:r>
      <w:r>
        <w:rPr>
          <w:rFonts w:ascii="Arial" w:hAnsi="Arial" w:cs="Arial"/>
          <w:color w:val="000000"/>
          <w:sz w:val="23"/>
          <w:szCs w:val="23"/>
          <w:shd w:val="clear" w:color="auto" w:fill="FFFFFF"/>
        </w:rPr>
        <w:t>- состав лиц, уполномоченных производить подсчет голосов;</w:t>
      </w:r>
      <w:r>
        <w:rPr>
          <w:rFonts w:ascii="Arial" w:hAnsi="Arial" w:cs="Arial"/>
          <w:color w:val="000000"/>
          <w:sz w:val="23"/>
          <w:szCs w:val="23"/>
        </w:rPr>
        <w:br/>
      </w:r>
      <w:r>
        <w:rPr>
          <w:rFonts w:ascii="Arial" w:hAnsi="Arial" w:cs="Arial"/>
          <w:color w:val="000000"/>
          <w:sz w:val="23"/>
          <w:szCs w:val="23"/>
          <w:shd w:val="clear" w:color="auto" w:fill="FFFFFF"/>
        </w:rPr>
        <w:lastRenderedPageBreak/>
        <w:t>- дата начала и дата окончания срока приема бюллетеней для голосования;</w:t>
      </w:r>
      <w:r>
        <w:rPr>
          <w:rFonts w:ascii="Arial" w:hAnsi="Arial" w:cs="Arial"/>
          <w:color w:val="000000"/>
          <w:sz w:val="23"/>
          <w:szCs w:val="23"/>
        </w:rPr>
        <w:br/>
      </w:r>
      <w:r>
        <w:rPr>
          <w:rFonts w:ascii="Arial" w:hAnsi="Arial" w:cs="Arial"/>
          <w:color w:val="000000"/>
          <w:sz w:val="23"/>
          <w:szCs w:val="23"/>
          <w:shd w:val="clear" w:color="auto" w:fill="FFFFFF"/>
        </w:rPr>
        <w:t>- сведения об утверждении формы бюллетеня для заочного голосования;</w:t>
      </w:r>
      <w:r>
        <w:rPr>
          <w:rFonts w:ascii="Arial" w:hAnsi="Arial" w:cs="Arial"/>
          <w:color w:val="000000"/>
          <w:sz w:val="23"/>
          <w:szCs w:val="23"/>
        </w:rPr>
        <w:br/>
      </w:r>
      <w:r>
        <w:rPr>
          <w:rFonts w:ascii="Arial" w:hAnsi="Arial" w:cs="Arial"/>
          <w:color w:val="000000"/>
          <w:sz w:val="23"/>
          <w:szCs w:val="23"/>
          <w:shd w:val="clear" w:color="auto" w:fill="FFFFFF"/>
        </w:rPr>
        <w:t>- сведения о порядке ознакомления с документами и (или) проектами решений, выносимых на рассмотрение и (или) утверждение.</w:t>
      </w:r>
      <w:r>
        <w:rPr>
          <w:rFonts w:ascii="Arial" w:hAnsi="Arial" w:cs="Arial"/>
          <w:color w:val="000000"/>
          <w:sz w:val="23"/>
          <w:szCs w:val="23"/>
        </w:rPr>
        <w:br/>
      </w:r>
      <w:r>
        <w:rPr>
          <w:rFonts w:ascii="Arial" w:hAnsi="Arial" w:cs="Arial"/>
          <w:color w:val="000000"/>
          <w:sz w:val="23"/>
          <w:szCs w:val="23"/>
          <w:shd w:val="clear" w:color="auto" w:fill="FFFFFF"/>
        </w:rPr>
        <w:t>Решение Правления Товарищества о проведении Общего собрания в форме заочного голосования, уведомление о проведении такого собрания с предполагаемой повесткой дня, форма бюллетеня для голосования, а также информация о порядке ознакомления с материалами, подлежащими рассмотрению, должны быть размещены на информационных стендах Товарищества не менее, чем за 2 (два) месяца до даты окончания срока приема бюллетеней для голосования.</w:t>
      </w:r>
      <w:r>
        <w:rPr>
          <w:rFonts w:ascii="Arial" w:hAnsi="Arial" w:cs="Arial"/>
          <w:color w:val="000000"/>
          <w:sz w:val="23"/>
          <w:szCs w:val="23"/>
        </w:rPr>
        <w:br/>
      </w:r>
      <w:r>
        <w:rPr>
          <w:rFonts w:ascii="Arial" w:hAnsi="Arial" w:cs="Arial"/>
          <w:color w:val="000000"/>
          <w:sz w:val="23"/>
          <w:szCs w:val="23"/>
          <w:shd w:val="clear" w:color="auto" w:fill="FFFFFF"/>
        </w:rPr>
        <w:t>8.1.9.2. Срок начала приема бюллетеней для голосования не может начаться ранее истечения 15 (пятнадцати) дней с даты направления уведомления о проведении Общего собрания членов Товарищества в форме заочного голосования.</w:t>
      </w:r>
      <w:r>
        <w:rPr>
          <w:rFonts w:ascii="Arial" w:hAnsi="Arial" w:cs="Arial"/>
          <w:color w:val="000000"/>
          <w:sz w:val="23"/>
          <w:szCs w:val="23"/>
        </w:rPr>
        <w:br/>
      </w:r>
      <w:r>
        <w:rPr>
          <w:rFonts w:ascii="Arial" w:hAnsi="Arial" w:cs="Arial"/>
          <w:color w:val="000000"/>
          <w:sz w:val="23"/>
          <w:szCs w:val="23"/>
          <w:shd w:val="clear" w:color="auto" w:fill="FFFFFF"/>
        </w:rPr>
        <w:t>Срок проведения заочного голосования (период времени между датой начала и датой окончания приема бюллетеней) не может составлять более, чем 2 (два) месяца с даты начала приема бюллетеней для голосования.</w:t>
      </w:r>
      <w:r>
        <w:rPr>
          <w:rFonts w:ascii="Arial" w:hAnsi="Arial" w:cs="Arial"/>
          <w:color w:val="000000"/>
          <w:sz w:val="23"/>
          <w:szCs w:val="23"/>
        </w:rPr>
        <w:br/>
      </w:r>
      <w:r>
        <w:rPr>
          <w:rFonts w:ascii="Arial" w:hAnsi="Arial" w:cs="Arial"/>
          <w:color w:val="000000"/>
          <w:sz w:val="23"/>
          <w:szCs w:val="23"/>
          <w:shd w:val="clear" w:color="auto" w:fill="FFFFFF"/>
        </w:rPr>
        <w:t>8.1.9.3. Общее собрание членов Товарищества, проводимое в форме заочного голосования, вправе принимать решения по всем вопросам, отнесенным законом и настоящим Уставом к компетенции Общего собрания, за исключением вопросов, решения по которым не могут приниматься в форме заочного голосования в силу прямого запрета, установленного федеральным законом.</w:t>
      </w:r>
      <w:r>
        <w:rPr>
          <w:rFonts w:ascii="Arial" w:hAnsi="Arial" w:cs="Arial"/>
          <w:color w:val="000000"/>
          <w:sz w:val="23"/>
          <w:szCs w:val="23"/>
        </w:rPr>
        <w:br/>
      </w:r>
      <w:r>
        <w:rPr>
          <w:rFonts w:ascii="Arial" w:hAnsi="Arial" w:cs="Arial"/>
          <w:color w:val="000000"/>
          <w:sz w:val="23"/>
          <w:szCs w:val="23"/>
          <w:shd w:val="clear" w:color="auto" w:fill="FFFFFF"/>
        </w:rPr>
        <w:t>8.1.9.4. Бюллетень для заочного голосования должен содержать сведения о члене Товарищества в объеме, позволяющем идентифицировать этого члена, сведения о его волеизъявлении по вопросу (вопросам) повестки дня, а также личную подпись такого члена и дату заполнения бюллетеня.</w:t>
      </w:r>
      <w:r>
        <w:rPr>
          <w:rFonts w:ascii="Arial" w:hAnsi="Arial" w:cs="Arial"/>
          <w:color w:val="000000"/>
          <w:sz w:val="23"/>
          <w:szCs w:val="23"/>
        </w:rPr>
        <w:br/>
      </w:r>
      <w:r>
        <w:rPr>
          <w:rFonts w:ascii="Arial" w:hAnsi="Arial" w:cs="Arial"/>
          <w:color w:val="000000"/>
          <w:sz w:val="23"/>
          <w:szCs w:val="23"/>
          <w:shd w:val="clear" w:color="auto" w:fill="FFFFFF"/>
        </w:rPr>
        <w:t>Бюллетень, не позволяющий установить личность лица, выразившего свое волеизъявление, не содержащий сведений о волеизъявлении или не позволяющий установить то или иное волеизъявление, а также неподписанный бюллетень признаются недействительными. Мотивированное решение о признании бюллетеня недействительным принимается счетной комиссией.</w:t>
      </w:r>
      <w:r>
        <w:rPr>
          <w:rFonts w:ascii="Arial" w:hAnsi="Arial" w:cs="Arial"/>
          <w:color w:val="000000"/>
          <w:sz w:val="23"/>
          <w:szCs w:val="23"/>
        </w:rPr>
        <w:br/>
      </w:r>
      <w:r>
        <w:rPr>
          <w:rFonts w:ascii="Arial" w:hAnsi="Arial" w:cs="Arial"/>
          <w:color w:val="000000"/>
          <w:sz w:val="23"/>
          <w:szCs w:val="23"/>
          <w:shd w:val="clear" w:color="auto" w:fill="FFFFFF"/>
        </w:rPr>
        <w:t>8.1.9.5. Протокол об итогах проведения Общего собрания членов Товарищества в форме заочного голосования подписывается Председателем Товарищества, а также лицами, производившими подсчет голосов. Бюллетени для заочного голосования (включая бюллетени, признанные недействительными) являются неотъемлемым приложением к протоколу об итогах проведения Общего собрания членов Товарищества в форме заочного голосования.</w:t>
      </w:r>
      <w:r>
        <w:rPr>
          <w:rFonts w:ascii="Arial" w:hAnsi="Arial" w:cs="Arial"/>
          <w:color w:val="000000"/>
          <w:sz w:val="23"/>
          <w:szCs w:val="23"/>
        </w:rPr>
        <w:br/>
      </w:r>
      <w:r>
        <w:rPr>
          <w:rFonts w:ascii="Arial" w:hAnsi="Arial" w:cs="Arial"/>
          <w:color w:val="000000"/>
          <w:sz w:val="23"/>
          <w:szCs w:val="23"/>
          <w:shd w:val="clear" w:color="auto" w:fill="FFFFFF"/>
        </w:rPr>
        <w:t>8.1.9.6. Решение Общего собрания членов Товарищества в форме заочного голосования считается принятым при условии поступления до истечения установленного срока в адрес Правления Товарищества, бюллетеней, содержащих волеизъявление более 50% от общего количества членов Товарищества. В целях настоящего подпункта не учитываются бюллетени, признанные недействительными по основаниям, предусмотренным настоящим Уставом.</w:t>
      </w:r>
      <w:r>
        <w:rPr>
          <w:rFonts w:ascii="Arial" w:hAnsi="Arial" w:cs="Arial"/>
          <w:color w:val="000000"/>
          <w:sz w:val="23"/>
          <w:szCs w:val="23"/>
        </w:rPr>
        <w:br/>
      </w:r>
      <w:r>
        <w:rPr>
          <w:rFonts w:ascii="Arial" w:hAnsi="Arial" w:cs="Arial"/>
          <w:color w:val="000000"/>
          <w:sz w:val="23"/>
          <w:szCs w:val="23"/>
          <w:shd w:val="clear" w:color="auto" w:fill="FFFFFF"/>
        </w:rPr>
        <w:t>8.1.9.7. Дополнительные условия проведения Общего собрания членов Товарищества в форме заочного голосования могут устанавливаться внутренним регламентом о проведении заочного голосования, подлежащим утверждению Общим собранием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8.1.10. Общее собрание членов Товарищества по решению Правления может быть проведено в форме очно-заочного голосования. Порядок созыва, принятия и обнародования решений Общего собрания, проведенного в очно-заочной форме, определяются законом и настоящим Уставом с особенностями, установленными настоящим пунктом.</w:t>
      </w:r>
      <w:r>
        <w:rPr>
          <w:rFonts w:ascii="Arial" w:hAnsi="Arial" w:cs="Arial"/>
          <w:color w:val="000000"/>
          <w:sz w:val="23"/>
          <w:szCs w:val="23"/>
        </w:rPr>
        <w:br/>
      </w:r>
      <w:r>
        <w:rPr>
          <w:rFonts w:ascii="Arial" w:hAnsi="Arial" w:cs="Arial"/>
          <w:color w:val="000000"/>
          <w:sz w:val="23"/>
          <w:szCs w:val="23"/>
          <w:shd w:val="clear" w:color="auto" w:fill="FFFFFF"/>
        </w:rPr>
        <w:lastRenderedPageBreak/>
        <w:t>8.1.10.1. Общее собрание членов Товарищества в форме очно-заочного голосования проводится в случае, если при проведении предшествующего Общего собрания членов Товарищества такое общее собрание не имело необходимого кворума.</w:t>
      </w:r>
      <w:r>
        <w:rPr>
          <w:rFonts w:ascii="Arial" w:hAnsi="Arial" w:cs="Arial"/>
          <w:color w:val="000000"/>
          <w:sz w:val="23"/>
          <w:szCs w:val="23"/>
        </w:rPr>
        <w:br/>
      </w:r>
      <w:r>
        <w:rPr>
          <w:rFonts w:ascii="Arial" w:hAnsi="Arial" w:cs="Arial"/>
          <w:color w:val="000000"/>
          <w:sz w:val="23"/>
          <w:szCs w:val="23"/>
          <w:shd w:val="clear" w:color="auto" w:fill="FFFFFF"/>
        </w:rPr>
        <w:t>Изменение перечня, содержания и формулировок повестки дня Общего собрания членов Товарищества, проводимого в форме очно-заочного голосования по отношению к повестке дня предыдущего общего собрания, не состоявшегося по причине отсутствия необходимого кворума, не допускается.</w:t>
      </w:r>
      <w:r>
        <w:rPr>
          <w:rFonts w:ascii="Arial" w:hAnsi="Arial" w:cs="Arial"/>
          <w:color w:val="000000"/>
          <w:sz w:val="23"/>
          <w:szCs w:val="23"/>
        </w:rPr>
        <w:br/>
      </w:r>
      <w:r>
        <w:rPr>
          <w:rFonts w:ascii="Arial" w:hAnsi="Arial" w:cs="Arial"/>
          <w:color w:val="000000"/>
          <w:sz w:val="23"/>
          <w:szCs w:val="23"/>
          <w:shd w:val="clear" w:color="auto" w:fill="FFFFFF"/>
        </w:rPr>
        <w:t>8.1.10.2. Общее собрание членов Товарищества в форме очно-заочного голосования вправе принимать решения только по вопросам, рассмотрение и разрешение которых общим собранием в форме заочного голосования в соответствии с действующим законодательством не допускается.</w:t>
      </w:r>
      <w:r>
        <w:rPr>
          <w:rFonts w:ascii="Arial" w:hAnsi="Arial" w:cs="Arial"/>
          <w:color w:val="000000"/>
          <w:sz w:val="23"/>
          <w:szCs w:val="23"/>
        </w:rPr>
        <w:br/>
      </w:r>
      <w:r>
        <w:rPr>
          <w:rFonts w:ascii="Arial" w:hAnsi="Arial" w:cs="Arial"/>
          <w:color w:val="000000"/>
          <w:sz w:val="23"/>
          <w:szCs w:val="23"/>
          <w:shd w:val="clear" w:color="auto" w:fill="FFFFFF"/>
        </w:rPr>
        <w:t>8.1.10.3. Кворум при проведении Общего собрания членов Товарищества в форме очно-заочного голосования определяется совокупностью членов Товарищества (их представителей), лично явившихся в указанные время и дату для участия в заседании общего собрания, а также бюллетеней для голосования, содержащих волеизъявление неявившихся членов Товарищества, поступивших в адрес Правления до открытия такого собрания.</w:t>
      </w:r>
      <w:r>
        <w:rPr>
          <w:rFonts w:ascii="Arial" w:hAnsi="Arial" w:cs="Arial"/>
          <w:color w:val="000000"/>
          <w:sz w:val="23"/>
          <w:szCs w:val="23"/>
        </w:rPr>
        <w:br/>
      </w:r>
      <w:r>
        <w:rPr>
          <w:rFonts w:ascii="Arial" w:hAnsi="Arial" w:cs="Arial"/>
          <w:color w:val="000000"/>
          <w:sz w:val="23"/>
          <w:szCs w:val="23"/>
          <w:shd w:val="clear" w:color="auto" w:fill="FFFFFF"/>
        </w:rPr>
        <w:t>Членам Товарищества, направившим в адрес Правления до открытия общего собрания бюллетени, содержащие их волеизъявление по вопросам повестки дня, не может быть отказано в личном участии в заседании общего собрания и голосовании по вопросам повестки дня, при этом, ранее направленные ими бюллетени не учитываются при определении кворума и результатов голосования.</w:t>
      </w:r>
      <w:r>
        <w:rPr>
          <w:rFonts w:ascii="Arial" w:hAnsi="Arial" w:cs="Arial"/>
          <w:color w:val="000000"/>
          <w:sz w:val="23"/>
          <w:szCs w:val="23"/>
        </w:rPr>
        <w:br/>
      </w:r>
      <w:r>
        <w:rPr>
          <w:rFonts w:ascii="Arial" w:hAnsi="Arial" w:cs="Arial"/>
          <w:color w:val="000000"/>
          <w:sz w:val="23"/>
          <w:szCs w:val="23"/>
          <w:shd w:val="clear" w:color="auto" w:fill="FFFFFF"/>
        </w:rPr>
        <w:t>8.1.11. Лица, ведущие садоводство без участия в Товариществе, вправе участвовать в заседаниях Общего собрания членов Товарищества, а в случаях, установленных федеральным законом, – голосовать по вопросам повестки дня такого собрания.</w:t>
      </w:r>
      <w:r>
        <w:rPr>
          <w:rFonts w:ascii="Arial" w:hAnsi="Arial" w:cs="Arial"/>
          <w:color w:val="000000"/>
          <w:sz w:val="23"/>
          <w:szCs w:val="23"/>
        </w:rPr>
        <w:br/>
      </w:r>
      <w:r>
        <w:rPr>
          <w:rFonts w:ascii="Arial" w:hAnsi="Arial" w:cs="Arial"/>
          <w:color w:val="000000"/>
          <w:sz w:val="23"/>
          <w:szCs w:val="23"/>
          <w:shd w:val="clear" w:color="auto" w:fill="FFFFFF"/>
        </w:rPr>
        <w:t>8.1.12. В случаях, когда лица, ведущие садоводство без участия в Товариществе, в соответствии с федеральным законом вправе голосовать по вопросам повестки дня общего собрания, на них распространяются положения настоящего Устава в части порядка их уведомления о проведении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8.2. Правление Товарищества.</w:t>
      </w:r>
      <w:r>
        <w:rPr>
          <w:rFonts w:ascii="Arial" w:hAnsi="Arial" w:cs="Arial"/>
          <w:color w:val="000000"/>
          <w:sz w:val="23"/>
          <w:szCs w:val="23"/>
        </w:rPr>
        <w:br/>
      </w:r>
      <w:r>
        <w:rPr>
          <w:rFonts w:ascii="Arial" w:hAnsi="Arial" w:cs="Arial"/>
          <w:color w:val="000000"/>
          <w:sz w:val="23"/>
          <w:szCs w:val="23"/>
          <w:shd w:val="clear" w:color="auto" w:fill="FFFFFF"/>
        </w:rPr>
        <w:t>8.2.1. Правление Товарищества является коллегиальным исполнительным органом и подотчетно общему собранию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8.2.2. В своей деятельности Правление Товарищества руководствуется федеральными законами, законодательством субъектов Российской Федерации, нормативными актами органов местного самоуправления, настоящим Уставом, а также решениями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8.2.3. Правление Товарищества избирается Общим собранием членов Товарищества открытым или тайным голосованием из числа членов Товарищества сроком на пять лет.</w:t>
      </w:r>
      <w:r>
        <w:rPr>
          <w:rFonts w:ascii="Arial" w:hAnsi="Arial" w:cs="Arial"/>
          <w:color w:val="000000"/>
          <w:sz w:val="23"/>
          <w:szCs w:val="23"/>
        </w:rPr>
        <w:br/>
      </w:r>
      <w:r>
        <w:rPr>
          <w:rFonts w:ascii="Arial" w:hAnsi="Arial" w:cs="Arial"/>
          <w:color w:val="000000"/>
          <w:sz w:val="23"/>
          <w:szCs w:val="23"/>
          <w:shd w:val="clear" w:color="auto" w:fill="FFFFFF"/>
        </w:rPr>
        <w:t>8.2.4. Количественный состав Правления определяется решением Общего собрания и не может составлять менее, чем 3 (три) человека с учетом того, что Председатель Правления входит в состав Правления Товарищества в силу его избрания на эту должность Общим собранием.</w:t>
      </w:r>
      <w:r>
        <w:rPr>
          <w:rFonts w:ascii="Arial" w:hAnsi="Arial" w:cs="Arial"/>
          <w:color w:val="000000"/>
          <w:sz w:val="23"/>
          <w:szCs w:val="23"/>
        </w:rPr>
        <w:br/>
      </w:r>
      <w:r>
        <w:rPr>
          <w:rFonts w:ascii="Arial" w:hAnsi="Arial" w:cs="Arial"/>
          <w:color w:val="000000"/>
          <w:sz w:val="23"/>
          <w:szCs w:val="23"/>
          <w:shd w:val="clear" w:color="auto" w:fill="FFFFFF"/>
        </w:rPr>
        <w:t>8.2.5. Заседания правления Товарищества правомочны, если на них присутствует не менее половины его членов. Решения Правления принимаются открытым голосованием простым большинством голосов членов Правления. При равенстве голосов голос Председателя Товарищества является решающим.</w:t>
      </w:r>
      <w:r>
        <w:rPr>
          <w:rFonts w:ascii="Arial" w:hAnsi="Arial" w:cs="Arial"/>
          <w:color w:val="000000"/>
          <w:sz w:val="23"/>
          <w:szCs w:val="23"/>
        </w:rPr>
        <w:br/>
      </w:r>
      <w:r>
        <w:rPr>
          <w:rFonts w:ascii="Arial" w:hAnsi="Arial" w:cs="Arial"/>
          <w:color w:val="000000"/>
          <w:sz w:val="23"/>
          <w:szCs w:val="23"/>
          <w:shd w:val="clear" w:color="auto" w:fill="FFFFFF"/>
        </w:rPr>
        <w:t>Заседания Правления Товарищества созываются Председателем Товарищества по мере необходимости, но не реже, чем один раз в месяц.</w:t>
      </w:r>
      <w:r>
        <w:rPr>
          <w:rFonts w:ascii="Arial" w:hAnsi="Arial" w:cs="Arial"/>
          <w:color w:val="000000"/>
          <w:sz w:val="23"/>
          <w:szCs w:val="23"/>
        </w:rPr>
        <w:br/>
      </w:r>
      <w:r>
        <w:rPr>
          <w:rFonts w:ascii="Arial" w:hAnsi="Arial" w:cs="Arial"/>
          <w:color w:val="000000"/>
          <w:sz w:val="23"/>
          <w:szCs w:val="23"/>
          <w:shd w:val="clear" w:color="auto" w:fill="FFFFFF"/>
        </w:rPr>
        <w:t xml:space="preserve">8.2.6. Решения правления Товарищества, принятые в пределах его компетенции, </w:t>
      </w:r>
      <w:r>
        <w:rPr>
          <w:rFonts w:ascii="Arial" w:hAnsi="Arial" w:cs="Arial"/>
          <w:color w:val="000000"/>
          <w:sz w:val="23"/>
          <w:szCs w:val="23"/>
          <w:shd w:val="clear" w:color="auto" w:fill="FFFFFF"/>
        </w:rPr>
        <w:lastRenderedPageBreak/>
        <w:t>обязательны для исполнения всеми членами Товарищества, лицами, ведущими садоводство без участия в Товариществе (в части порядка использования имущества общего пользования), а также лицами, заключившими трудовые или гражданско-правовые договоры с Товариществом.</w:t>
      </w:r>
      <w:r>
        <w:rPr>
          <w:rFonts w:ascii="Arial" w:hAnsi="Arial" w:cs="Arial"/>
          <w:color w:val="000000"/>
          <w:sz w:val="23"/>
          <w:szCs w:val="23"/>
        </w:rPr>
        <w:br/>
      </w:r>
      <w:r>
        <w:rPr>
          <w:rFonts w:ascii="Arial" w:hAnsi="Arial" w:cs="Arial"/>
          <w:color w:val="000000"/>
          <w:sz w:val="23"/>
          <w:szCs w:val="23"/>
          <w:shd w:val="clear" w:color="auto" w:fill="FFFFFF"/>
        </w:rPr>
        <w:t>8.2.7. К компетенции Правления Товарищества относятся:</w:t>
      </w:r>
      <w:r>
        <w:rPr>
          <w:rFonts w:ascii="Arial" w:hAnsi="Arial" w:cs="Arial"/>
          <w:color w:val="000000"/>
          <w:sz w:val="23"/>
          <w:szCs w:val="23"/>
        </w:rPr>
        <w:br/>
      </w:r>
      <w:r>
        <w:rPr>
          <w:rFonts w:ascii="Arial" w:hAnsi="Arial" w:cs="Arial"/>
          <w:color w:val="000000"/>
          <w:sz w:val="23"/>
          <w:szCs w:val="23"/>
          <w:shd w:val="clear" w:color="auto" w:fill="FFFFFF"/>
        </w:rPr>
        <w:t>8.2.7.1. Выполнение решений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8.2.7.2.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r>
        <w:rPr>
          <w:rFonts w:ascii="Arial" w:hAnsi="Arial" w:cs="Arial"/>
          <w:color w:val="000000"/>
          <w:sz w:val="23"/>
          <w:szCs w:val="23"/>
        </w:rPr>
        <w:br/>
      </w:r>
      <w:r>
        <w:rPr>
          <w:rFonts w:ascii="Arial" w:hAnsi="Arial" w:cs="Arial"/>
          <w:color w:val="000000"/>
          <w:sz w:val="23"/>
          <w:szCs w:val="23"/>
          <w:shd w:val="clear" w:color="auto" w:fill="FFFFFF"/>
        </w:rPr>
        <w:t>8.2.7.3.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r>
        <w:rPr>
          <w:rFonts w:ascii="Arial" w:hAnsi="Arial" w:cs="Arial"/>
          <w:color w:val="000000"/>
          <w:sz w:val="23"/>
          <w:szCs w:val="23"/>
        </w:rPr>
        <w:br/>
      </w:r>
      <w:r>
        <w:rPr>
          <w:rFonts w:ascii="Arial" w:hAnsi="Arial" w:cs="Arial"/>
          <w:color w:val="000000"/>
          <w:sz w:val="23"/>
          <w:szCs w:val="23"/>
          <w:shd w:val="clear" w:color="auto" w:fill="FFFFFF"/>
        </w:rPr>
        <w:t>8.2.7.4. Руководство текущей деятельностью Товарищества;</w:t>
      </w:r>
      <w:r>
        <w:rPr>
          <w:rFonts w:ascii="Arial" w:hAnsi="Arial" w:cs="Arial"/>
          <w:color w:val="000000"/>
          <w:sz w:val="23"/>
          <w:szCs w:val="23"/>
        </w:rPr>
        <w:br/>
      </w:r>
      <w:r>
        <w:rPr>
          <w:rFonts w:ascii="Arial" w:hAnsi="Arial" w:cs="Arial"/>
          <w:color w:val="000000"/>
          <w:sz w:val="23"/>
          <w:szCs w:val="23"/>
          <w:shd w:val="clear" w:color="auto" w:fill="FFFFFF"/>
        </w:rPr>
        <w:t>8.2.7.5.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r>
        <w:rPr>
          <w:rFonts w:ascii="Arial" w:hAnsi="Arial" w:cs="Arial"/>
          <w:color w:val="000000"/>
          <w:sz w:val="23"/>
          <w:szCs w:val="23"/>
        </w:rPr>
        <w:br/>
      </w:r>
      <w:r>
        <w:rPr>
          <w:rFonts w:ascii="Arial" w:hAnsi="Arial" w:cs="Arial"/>
          <w:color w:val="000000"/>
          <w:sz w:val="23"/>
          <w:szCs w:val="23"/>
          <w:shd w:val="clear" w:color="auto" w:fill="FFFFFF"/>
        </w:rPr>
        <w:t>8.2.7.6.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r>
        <w:rPr>
          <w:rFonts w:ascii="Arial" w:hAnsi="Arial" w:cs="Arial"/>
          <w:color w:val="000000"/>
          <w:sz w:val="23"/>
          <w:szCs w:val="23"/>
        </w:rPr>
        <w:br/>
      </w:r>
      <w:r>
        <w:rPr>
          <w:rFonts w:ascii="Arial" w:hAnsi="Arial" w:cs="Arial"/>
          <w:color w:val="000000"/>
          <w:sz w:val="23"/>
          <w:szCs w:val="23"/>
          <w:shd w:val="clear" w:color="auto" w:fill="FFFFFF"/>
        </w:rPr>
        <w:t>8.2.7.7. Обеспечение исполнения обязательств по договорам, заключенным Товариществом;</w:t>
      </w:r>
      <w:r>
        <w:rPr>
          <w:rFonts w:ascii="Arial" w:hAnsi="Arial" w:cs="Arial"/>
          <w:color w:val="000000"/>
          <w:sz w:val="23"/>
          <w:szCs w:val="23"/>
        </w:rPr>
        <w:br/>
      </w:r>
      <w:r>
        <w:rPr>
          <w:rFonts w:ascii="Arial" w:hAnsi="Arial" w:cs="Arial"/>
          <w:color w:val="000000"/>
          <w:sz w:val="23"/>
          <w:szCs w:val="23"/>
          <w:shd w:val="clear" w:color="auto" w:fill="FFFFFF"/>
        </w:rPr>
        <w:t>8.2.7.8.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r>
        <w:rPr>
          <w:rFonts w:ascii="Arial" w:hAnsi="Arial" w:cs="Arial"/>
          <w:color w:val="000000"/>
          <w:sz w:val="23"/>
          <w:szCs w:val="23"/>
        </w:rPr>
        <w:br/>
      </w:r>
      <w:r>
        <w:rPr>
          <w:rFonts w:ascii="Arial" w:hAnsi="Arial" w:cs="Arial"/>
          <w:color w:val="000000"/>
          <w:sz w:val="23"/>
          <w:szCs w:val="23"/>
          <w:shd w:val="clear" w:color="auto" w:fill="FFFFFF"/>
        </w:rPr>
        <w:t>8.2.7.9. Составление приходно-расходных смет и отчетов Правления Товарищества и представление их на утверждение Общему собранию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8.2.7.10. Ведение учета и отчетности Товарищества, подготовка годового отчета и представление его на утверждение Общему собранию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8.2.7.11. Обеспечение ведения делопроизводства в Товариществе и содержание архива в Товариществе;</w:t>
      </w:r>
      <w:r>
        <w:rPr>
          <w:rFonts w:ascii="Arial" w:hAnsi="Arial" w:cs="Arial"/>
          <w:color w:val="000000"/>
          <w:sz w:val="23"/>
          <w:szCs w:val="23"/>
        </w:rPr>
        <w:br/>
      </w:r>
      <w:r>
        <w:rPr>
          <w:rFonts w:ascii="Arial" w:hAnsi="Arial" w:cs="Arial"/>
          <w:color w:val="000000"/>
          <w:sz w:val="23"/>
          <w:szCs w:val="23"/>
          <w:shd w:val="clear" w:color="auto" w:fill="FFFFFF"/>
        </w:rPr>
        <w:t>8.2.7.12. Контроль за своевременным внесением взносов и платы, предусмотренных настоящим Уставом, обращение в суд за взысканием задолженности по уплате взносов или платы;</w:t>
      </w:r>
      <w:r>
        <w:rPr>
          <w:rFonts w:ascii="Arial" w:hAnsi="Arial" w:cs="Arial"/>
          <w:color w:val="000000"/>
          <w:sz w:val="23"/>
          <w:szCs w:val="23"/>
        </w:rPr>
        <w:br/>
      </w:r>
      <w:r>
        <w:rPr>
          <w:rFonts w:ascii="Arial" w:hAnsi="Arial" w:cs="Arial"/>
          <w:color w:val="000000"/>
          <w:sz w:val="23"/>
          <w:szCs w:val="23"/>
          <w:shd w:val="clear" w:color="auto" w:fill="FFFFFF"/>
        </w:rPr>
        <w:t>8.7.2.13. Рассмотрение заявлений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8.2.7.14.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r>
        <w:rPr>
          <w:rFonts w:ascii="Arial" w:hAnsi="Arial" w:cs="Arial"/>
          <w:color w:val="000000"/>
          <w:sz w:val="23"/>
          <w:szCs w:val="23"/>
        </w:rPr>
        <w:br/>
      </w:r>
      <w:r>
        <w:rPr>
          <w:rFonts w:ascii="Arial" w:hAnsi="Arial" w:cs="Arial"/>
          <w:color w:val="000000"/>
          <w:sz w:val="23"/>
          <w:szCs w:val="23"/>
          <w:shd w:val="clear" w:color="auto" w:fill="FFFFFF"/>
        </w:rPr>
        <w:t>8.2.7.15. Подготовка финансово-экономического обоснования размера взносов, вносимых членами Товарищества, и размера платы, вносимой лицами, ведущими садоводство без участия в Товариществе;</w:t>
      </w:r>
      <w:r>
        <w:rPr>
          <w:rFonts w:ascii="Arial" w:hAnsi="Arial" w:cs="Arial"/>
          <w:color w:val="000000"/>
          <w:sz w:val="23"/>
          <w:szCs w:val="23"/>
        </w:rPr>
        <w:br/>
      </w:r>
      <w:r>
        <w:rPr>
          <w:rFonts w:ascii="Arial" w:hAnsi="Arial" w:cs="Arial"/>
          <w:color w:val="000000"/>
          <w:sz w:val="23"/>
          <w:szCs w:val="23"/>
          <w:shd w:val="clear" w:color="auto" w:fill="FFFFFF"/>
        </w:rPr>
        <w:t>8.2.7.16. Подготовка финансово-экономического обоснования, а также порядка и условий предоставления льгот по уплате взносов и вынесение их на рассмотрение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8.2.7.17. Принятие решения о привлечении лиц или организаций, оказывающих юридические услуги, в случае необходимости получения квалифицированной юридической помощи, с оплатой таких услуг за счет средств Товарищества;</w:t>
      </w:r>
      <w:r>
        <w:rPr>
          <w:rFonts w:ascii="Arial" w:hAnsi="Arial" w:cs="Arial"/>
          <w:color w:val="000000"/>
          <w:sz w:val="23"/>
          <w:szCs w:val="23"/>
        </w:rPr>
        <w:br/>
      </w:r>
      <w:r>
        <w:rPr>
          <w:rFonts w:ascii="Arial" w:hAnsi="Arial" w:cs="Arial"/>
          <w:color w:val="000000"/>
          <w:sz w:val="23"/>
          <w:szCs w:val="23"/>
          <w:shd w:val="clear" w:color="auto" w:fill="FFFFFF"/>
        </w:rPr>
        <w:t xml:space="preserve">8.2.7.18. Принятие иных решений, необходимых для достижения целей деятельности Товарищества, за исключением решений, отнесенных федеральным законом и </w:t>
      </w:r>
      <w:r>
        <w:rPr>
          <w:rFonts w:ascii="Arial" w:hAnsi="Arial" w:cs="Arial"/>
          <w:color w:val="000000"/>
          <w:sz w:val="23"/>
          <w:szCs w:val="23"/>
          <w:shd w:val="clear" w:color="auto" w:fill="FFFFFF"/>
        </w:rPr>
        <w:lastRenderedPageBreak/>
        <w:t>настоящим Уставом к полномочиям иных органов Товарищества.</w:t>
      </w:r>
      <w:r>
        <w:rPr>
          <w:rFonts w:ascii="Arial" w:hAnsi="Arial" w:cs="Arial"/>
          <w:color w:val="000000"/>
          <w:sz w:val="23"/>
          <w:szCs w:val="23"/>
        </w:rPr>
        <w:br/>
      </w:r>
      <w:r>
        <w:rPr>
          <w:rFonts w:ascii="Arial" w:hAnsi="Arial" w:cs="Arial"/>
          <w:color w:val="000000"/>
          <w:sz w:val="23"/>
          <w:szCs w:val="23"/>
          <w:shd w:val="clear" w:color="auto" w:fill="FFFFFF"/>
        </w:rPr>
        <w:t>8.2.8. Протоколы заседаний Правления Товарищества подписывает Председатель Товарищества. Протоколы заверяются печатью Товарищества и хранятся в делах Товарищества не менее 49 лет.</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8.3. Председатель Товарищества.</w:t>
      </w:r>
      <w:r>
        <w:rPr>
          <w:rFonts w:ascii="Arial" w:hAnsi="Arial" w:cs="Arial"/>
          <w:color w:val="000000"/>
          <w:sz w:val="23"/>
          <w:szCs w:val="23"/>
        </w:rPr>
        <w:br/>
      </w:r>
      <w:r>
        <w:rPr>
          <w:rFonts w:ascii="Arial" w:hAnsi="Arial" w:cs="Arial"/>
          <w:color w:val="000000"/>
          <w:sz w:val="23"/>
          <w:szCs w:val="23"/>
          <w:shd w:val="clear" w:color="auto" w:fill="FFFFFF"/>
        </w:rPr>
        <w:t>8.3.1. Правление Товарищества возглавляет его председатель, избранный на Общем собрании членов Товарищества сроком на 5 (пять) лет. Председатель Товарищества при осуществлении своих прав и исполнении установленных обязанностей должен действовать в интересах Товарищества, осуществлять свои права и исполнять установленные обязанности добросовестно и разумно.</w:t>
      </w:r>
      <w:r>
        <w:rPr>
          <w:rFonts w:ascii="Arial" w:hAnsi="Arial" w:cs="Arial"/>
          <w:color w:val="000000"/>
          <w:sz w:val="23"/>
          <w:szCs w:val="23"/>
        </w:rPr>
        <w:br/>
      </w:r>
      <w:r>
        <w:rPr>
          <w:rFonts w:ascii="Arial" w:hAnsi="Arial" w:cs="Arial"/>
          <w:color w:val="000000"/>
          <w:sz w:val="23"/>
          <w:szCs w:val="23"/>
          <w:shd w:val="clear" w:color="auto" w:fill="FFFFFF"/>
        </w:rPr>
        <w:t>8.3.2. Председатель Товарищества обеспечивает выполнение решений Общих собраний, решений Правления Товарищества, представляет Товарищество в отношениях с государственными органами, учреждениями, организациями и физическими лицами.</w:t>
      </w:r>
      <w:r>
        <w:rPr>
          <w:rFonts w:ascii="Arial" w:hAnsi="Arial" w:cs="Arial"/>
          <w:color w:val="000000"/>
          <w:sz w:val="23"/>
          <w:szCs w:val="23"/>
        </w:rPr>
        <w:br/>
      </w:r>
      <w:r>
        <w:rPr>
          <w:rFonts w:ascii="Arial" w:hAnsi="Arial" w:cs="Arial"/>
          <w:color w:val="000000"/>
          <w:sz w:val="23"/>
          <w:szCs w:val="23"/>
          <w:shd w:val="clear" w:color="auto" w:fill="FFFFFF"/>
        </w:rPr>
        <w:t>8.3.3. Председатель Товарищества при несогласии с решением Правления вправе обжаловать данное решение на Общем собрании членов Товарищества или в судебном порядке.</w:t>
      </w:r>
      <w:r>
        <w:rPr>
          <w:rFonts w:ascii="Arial" w:hAnsi="Arial" w:cs="Arial"/>
          <w:color w:val="000000"/>
          <w:sz w:val="23"/>
          <w:szCs w:val="23"/>
        </w:rPr>
        <w:br/>
      </w:r>
      <w:r>
        <w:rPr>
          <w:rFonts w:ascii="Arial" w:hAnsi="Arial" w:cs="Arial"/>
          <w:color w:val="000000"/>
          <w:sz w:val="23"/>
          <w:szCs w:val="23"/>
          <w:shd w:val="clear" w:color="auto" w:fill="FFFFFF"/>
        </w:rPr>
        <w:t>8.3.4. Председатель Товарищества несет ответственность перед Товариществом за убытки, причиненные Товариществу его действиями (бездействием).</w:t>
      </w:r>
      <w:r>
        <w:rPr>
          <w:rFonts w:ascii="Arial" w:hAnsi="Arial" w:cs="Arial"/>
          <w:color w:val="000000"/>
          <w:sz w:val="23"/>
          <w:szCs w:val="23"/>
        </w:rPr>
        <w:br/>
      </w:r>
      <w:r>
        <w:rPr>
          <w:rFonts w:ascii="Arial" w:hAnsi="Arial" w:cs="Arial"/>
          <w:color w:val="000000"/>
          <w:sz w:val="23"/>
          <w:szCs w:val="23"/>
          <w:shd w:val="clear" w:color="auto" w:fill="FFFFFF"/>
        </w:rPr>
        <w:t>8.3.5. Председатель Товарищества действует без доверенности от имени Товарищества, в том числе:</w:t>
      </w:r>
      <w:r>
        <w:rPr>
          <w:rFonts w:ascii="Arial" w:hAnsi="Arial" w:cs="Arial"/>
          <w:color w:val="000000"/>
          <w:sz w:val="23"/>
          <w:szCs w:val="23"/>
        </w:rPr>
        <w:br/>
      </w:r>
      <w:r>
        <w:rPr>
          <w:rFonts w:ascii="Arial" w:hAnsi="Arial" w:cs="Arial"/>
          <w:color w:val="000000"/>
          <w:sz w:val="23"/>
          <w:szCs w:val="23"/>
          <w:shd w:val="clear" w:color="auto" w:fill="FFFFFF"/>
        </w:rPr>
        <w:t>8.3.5.1. Председательствует на заседаниях Правления Товарищества;</w:t>
      </w:r>
      <w:r>
        <w:rPr>
          <w:rFonts w:ascii="Arial" w:hAnsi="Arial" w:cs="Arial"/>
          <w:color w:val="000000"/>
          <w:sz w:val="23"/>
          <w:szCs w:val="23"/>
        </w:rPr>
        <w:br/>
      </w:r>
      <w:r>
        <w:rPr>
          <w:rFonts w:ascii="Arial" w:hAnsi="Arial" w:cs="Arial"/>
          <w:color w:val="000000"/>
          <w:sz w:val="23"/>
          <w:szCs w:val="23"/>
          <w:shd w:val="clear" w:color="auto" w:fill="FFFFFF"/>
        </w:rPr>
        <w:t>8.3.5.2. Имеет право первой подписи под финансовыми документами, которые в соответствии с настоящим Уставом не подлежат обязательному одобрению Правлением Товарищества или Общим собранием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8.3.5.3.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r>
        <w:rPr>
          <w:rFonts w:ascii="Arial" w:hAnsi="Arial" w:cs="Arial"/>
          <w:color w:val="000000"/>
          <w:sz w:val="23"/>
          <w:szCs w:val="23"/>
        </w:rPr>
        <w:br/>
      </w:r>
      <w:r>
        <w:rPr>
          <w:rFonts w:ascii="Arial" w:hAnsi="Arial" w:cs="Arial"/>
          <w:color w:val="000000"/>
          <w:sz w:val="23"/>
          <w:szCs w:val="23"/>
          <w:shd w:val="clear" w:color="auto" w:fill="FFFFFF"/>
        </w:rPr>
        <w:t>8.3.5.4.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r>
        <w:rPr>
          <w:rFonts w:ascii="Arial" w:hAnsi="Arial" w:cs="Arial"/>
          <w:color w:val="000000"/>
          <w:sz w:val="23"/>
          <w:szCs w:val="23"/>
        </w:rPr>
        <w:br/>
      </w:r>
      <w:r>
        <w:rPr>
          <w:rFonts w:ascii="Arial" w:hAnsi="Arial" w:cs="Arial"/>
          <w:color w:val="000000"/>
          <w:sz w:val="23"/>
          <w:szCs w:val="23"/>
          <w:shd w:val="clear" w:color="auto" w:fill="FFFFFF"/>
        </w:rPr>
        <w:t>8.3.5.5.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r>
        <w:rPr>
          <w:rFonts w:ascii="Arial" w:hAnsi="Arial" w:cs="Arial"/>
          <w:color w:val="000000"/>
          <w:sz w:val="23"/>
          <w:szCs w:val="23"/>
        </w:rPr>
        <w:br/>
      </w:r>
      <w:r>
        <w:rPr>
          <w:rFonts w:ascii="Arial" w:hAnsi="Arial" w:cs="Arial"/>
          <w:color w:val="000000"/>
          <w:sz w:val="23"/>
          <w:szCs w:val="23"/>
          <w:shd w:val="clear" w:color="auto" w:fill="FFFFFF"/>
        </w:rPr>
        <w:t>8.3.5.6. Выдает доверенности без права передоверия;</w:t>
      </w:r>
      <w:r>
        <w:rPr>
          <w:rFonts w:ascii="Arial" w:hAnsi="Arial" w:cs="Arial"/>
          <w:color w:val="000000"/>
          <w:sz w:val="23"/>
          <w:szCs w:val="23"/>
        </w:rPr>
        <w:br/>
      </w:r>
      <w:r>
        <w:rPr>
          <w:rFonts w:ascii="Arial" w:hAnsi="Arial" w:cs="Arial"/>
          <w:color w:val="000000"/>
          <w:sz w:val="23"/>
          <w:szCs w:val="23"/>
          <w:shd w:val="clear" w:color="auto" w:fill="FFFFFF"/>
        </w:rPr>
        <w:t>8.3.5.7.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r>
        <w:rPr>
          <w:rFonts w:ascii="Arial" w:hAnsi="Arial" w:cs="Arial"/>
          <w:color w:val="000000"/>
          <w:sz w:val="23"/>
          <w:szCs w:val="23"/>
        </w:rPr>
        <w:br/>
      </w:r>
      <w:r>
        <w:rPr>
          <w:rFonts w:ascii="Arial" w:hAnsi="Arial" w:cs="Arial"/>
          <w:color w:val="000000"/>
          <w:sz w:val="23"/>
          <w:szCs w:val="23"/>
          <w:shd w:val="clear" w:color="auto" w:fill="FFFFFF"/>
        </w:rPr>
        <w:t>8.3.5.8. Рассматривает заявления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8.3.5.9. В соответствии с настоящим Уставом исполняет другие необходимые для обеспечения деятельности Товарищества полномочия, за исключением полномочий, исполнение которых относится к исключительной компетенции иных органов Товарищества.</w:t>
      </w:r>
      <w:r>
        <w:rPr>
          <w:rFonts w:ascii="Arial" w:hAnsi="Arial" w:cs="Arial"/>
          <w:color w:val="000000"/>
          <w:sz w:val="23"/>
          <w:szCs w:val="23"/>
        </w:rPr>
        <w:br/>
      </w:r>
      <w:r>
        <w:rPr>
          <w:rFonts w:ascii="Arial" w:hAnsi="Arial" w:cs="Arial"/>
          <w:color w:val="000000"/>
          <w:sz w:val="23"/>
          <w:szCs w:val="23"/>
          <w:shd w:val="clear" w:color="auto" w:fill="FFFFFF"/>
        </w:rPr>
        <w:t>8.3.6. Председатель Товарищества действует до даты избрания нового Председателя.</w:t>
      </w:r>
      <w:r>
        <w:rPr>
          <w:rFonts w:ascii="Arial" w:hAnsi="Arial" w:cs="Arial"/>
          <w:color w:val="000000"/>
          <w:sz w:val="23"/>
          <w:szCs w:val="23"/>
        </w:rPr>
        <w:br/>
      </w:r>
      <w:r>
        <w:rPr>
          <w:rFonts w:ascii="Arial" w:hAnsi="Arial" w:cs="Arial"/>
          <w:color w:val="000000"/>
          <w:sz w:val="23"/>
          <w:szCs w:val="23"/>
          <w:shd w:val="clear" w:color="auto" w:fill="FFFFFF"/>
        </w:rPr>
        <w:t xml:space="preserve">8.3.7. Председатель Товарищества, полномочия которого истекли в связи с избранием нового Председателя, обязан в течение 3 (трех) рабочих дней со дня прекращения полномочий передать вновь избранному Председателю документы </w:t>
      </w:r>
      <w:r>
        <w:rPr>
          <w:rFonts w:ascii="Arial" w:hAnsi="Arial" w:cs="Arial"/>
          <w:color w:val="000000"/>
          <w:sz w:val="23"/>
          <w:szCs w:val="23"/>
          <w:shd w:val="clear" w:color="auto" w:fill="FFFFFF"/>
        </w:rPr>
        <w:lastRenderedPageBreak/>
        <w:t>Товарищества (включая электронные базы данных, сведения для доступа к таким базам данных), его печать, материальные ценности, электронные носители информации, архив Товарищества. В целях, предусмотренных настоящим пунктом, Председатель Товарищества, полномочия которого истекли, обязан самостоятельно обратиться в адрес вновь избранного Председателя или в адрес Правления Товарищества для согласования порядка передачи документов и материальных ценностей.</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9. РЕВИЗИОННАЯ КОМИССИЯ (РЕВИЗОР)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9.1. Контроль за финансово-хозяйственной деятельностью Товарищества, в том числе деятельностью его Председателя и Правления, осуществляет ревизионная комиссия (ревизор), избранная Общим собранием членов Товарищества из их числа в составе одного (ревизор) или не менее чем трех (ревизионная комиссия) человек на срок 5 (пять) лет.</w:t>
      </w:r>
      <w:r>
        <w:rPr>
          <w:rFonts w:ascii="Arial" w:hAnsi="Arial" w:cs="Arial"/>
          <w:color w:val="000000"/>
          <w:sz w:val="23"/>
          <w:szCs w:val="23"/>
        </w:rPr>
        <w:br/>
      </w:r>
      <w:r>
        <w:rPr>
          <w:rFonts w:ascii="Arial" w:hAnsi="Arial" w:cs="Arial"/>
          <w:color w:val="000000"/>
          <w:sz w:val="23"/>
          <w:szCs w:val="23"/>
          <w:shd w:val="clear" w:color="auto" w:fill="FFFFFF"/>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r>
        <w:rPr>
          <w:rFonts w:ascii="Arial" w:hAnsi="Arial" w:cs="Arial"/>
          <w:color w:val="000000"/>
          <w:sz w:val="23"/>
          <w:szCs w:val="23"/>
        </w:rPr>
        <w:br/>
      </w:r>
      <w:r>
        <w:rPr>
          <w:rFonts w:ascii="Arial" w:hAnsi="Arial" w:cs="Arial"/>
          <w:color w:val="000000"/>
          <w:sz w:val="23"/>
          <w:szCs w:val="23"/>
          <w:shd w:val="clear" w:color="auto" w:fill="FFFFFF"/>
        </w:rPr>
        <w:t>Порядок работы ревизионной комиссии (ревизора) и ее полномочия регулируются положением о ревизионной комиссии (ревизоре), утвержденным Общим собранием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Ревизионная комиссия избирает из своего состава председателя. Председатель ревизионной комиссии может быть избран на общем собрании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9.2. Члены ревизионной комиссии (ревизор) Товарищества несут ответственность за ненадлежащее выполнение обязанностей, предусмотренных федеральным законом и настоящим Уставом.</w:t>
      </w:r>
      <w:r>
        <w:rPr>
          <w:rFonts w:ascii="Arial" w:hAnsi="Arial" w:cs="Arial"/>
          <w:color w:val="000000"/>
          <w:sz w:val="23"/>
          <w:szCs w:val="23"/>
        </w:rPr>
        <w:br/>
      </w:r>
      <w:r>
        <w:rPr>
          <w:rFonts w:ascii="Arial" w:hAnsi="Arial" w:cs="Arial"/>
          <w:color w:val="000000"/>
          <w:sz w:val="23"/>
          <w:szCs w:val="23"/>
          <w:shd w:val="clear" w:color="auto" w:fill="FFFFFF"/>
        </w:rPr>
        <w:t>9.3. Ревизионная комиссия (ревизор) Товарищества обязана:</w:t>
      </w:r>
      <w:r>
        <w:rPr>
          <w:rFonts w:ascii="Arial" w:hAnsi="Arial" w:cs="Arial"/>
          <w:color w:val="000000"/>
          <w:sz w:val="23"/>
          <w:szCs w:val="23"/>
        </w:rPr>
        <w:br/>
      </w:r>
      <w:r>
        <w:rPr>
          <w:rFonts w:ascii="Arial" w:hAnsi="Arial" w:cs="Arial"/>
          <w:color w:val="000000"/>
          <w:sz w:val="23"/>
          <w:szCs w:val="23"/>
          <w:shd w:val="clear" w:color="auto" w:fill="FFFFFF"/>
        </w:rPr>
        <w:t>9.3.1.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r>
        <w:rPr>
          <w:rFonts w:ascii="Arial" w:hAnsi="Arial" w:cs="Arial"/>
          <w:color w:val="000000"/>
          <w:sz w:val="23"/>
          <w:szCs w:val="23"/>
        </w:rPr>
        <w:br/>
      </w:r>
      <w:r>
        <w:rPr>
          <w:rFonts w:ascii="Arial" w:hAnsi="Arial" w:cs="Arial"/>
          <w:color w:val="000000"/>
          <w:sz w:val="23"/>
          <w:szCs w:val="23"/>
          <w:shd w:val="clear" w:color="auto" w:fill="FFFFFF"/>
        </w:rPr>
        <w:t>9.3.2.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9.3.3. Отчитываться об итогах ревизии перед Общим собранием членов Товарищества с представлением предложений об устранении выявленных нарушений;</w:t>
      </w:r>
      <w:r>
        <w:rPr>
          <w:rFonts w:ascii="Arial" w:hAnsi="Arial" w:cs="Arial"/>
          <w:color w:val="000000"/>
          <w:sz w:val="23"/>
          <w:szCs w:val="23"/>
        </w:rPr>
        <w:br/>
      </w:r>
      <w:r>
        <w:rPr>
          <w:rFonts w:ascii="Arial" w:hAnsi="Arial" w:cs="Arial"/>
          <w:color w:val="000000"/>
          <w:sz w:val="23"/>
          <w:szCs w:val="23"/>
          <w:shd w:val="clear" w:color="auto" w:fill="FFFFFF"/>
        </w:rPr>
        <w:t>9.3.4. Сообщать Общему собранию членов Товарищества обо всех выявленных нарушениях в деятельности органов товарищества;</w:t>
      </w:r>
      <w:r>
        <w:rPr>
          <w:rFonts w:ascii="Arial" w:hAnsi="Arial" w:cs="Arial"/>
          <w:color w:val="000000"/>
          <w:sz w:val="23"/>
          <w:szCs w:val="23"/>
        </w:rPr>
        <w:br/>
      </w:r>
      <w:r>
        <w:rPr>
          <w:rFonts w:ascii="Arial" w:hAnsi="Arial" w:cs="Arial"/>
          <w:color w:val="000000"/>
          <w:sz w:val="23"/>
          <w:szCs w:val="23"/>
          <w:shd w:val="clear" w:color="auto" w:fill="FFFFFF"/>
        </w:rPr>
        <w:t>9.3.5. Осуществлять проверку своевременного рассмотрения Правлением Товарищества или его Председателем заявлений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9.4. Ревизионная комиссия (ревизор) в пределах своих полномочий вправе созвать внеочередное Общее собрание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10. РЕЕСТР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10.1. Товарищество ведет реестр граждан, являющихся его членами (реестр членов Товарищества). Ответственным за ведение реестра членов Товарищества является Председатель Товарищества.</w:t>
      </w:r>
      <w:r>
        <w:rPr>
          <w:rFonts w:ascii="Arial" w:hAnsi="Arial" w:cs="Arial"/>
          <w:color w:val="000000"/>
          <w:sz w:val="23"/>
          <w:szCs w:val="23"/>
        </w:rPr>
        <w:br/>
      </w:r>
      <w:r>
        <w:rPr>
          <w:rFonts w:ascii="Arial" w:hAnsi="Arial" w:cs="Arial"/>
          <w:color w:val="000000"/>
          <w:sz w:val="23"/>
          <w:szCs w:val="23"/>
          <w:shd w:val="clear" w:color="auto" w:fill="FFFFFF"/>
        </w:rPr>
        <w:t xml:space="preserve">10.2. Реестр членов Товарищества ведется в соответствии с правилами, установленными федеральным законом, с особенностями, установленными </w:t>
      </w:r>
      <w:r>
        <w:rPr>
          <w:rFonts w:ascii="Arial" w:hAnsi="Arial" w:cs="Arial"/>
          <w:color w:val="000000"/>
          <w:sz w:val="23"/>
          <w:szCs w:val="23"/>
          <w:shd w:val="clear" w:color="auto" w:fill="FFFFFF"/>
        </w:rPr>
        <w:lastRenderedPageBreak/>
        <w:t>настоящим Уставом.</w:t>
      </w:r>
      <w:r>
        <w:rPr>
          <w:rFonts w:ascii="Arial" w:hAnsi="Arial" w:cs="Arial"/>
          <w:color w:val="000000"/>
          <w:sz w:val="23"/>
          <w:szCs w:val="23"/>
        </w:rPr>
        <w:br/>
      </w:r>
      <w:r>
        <w:rPr>
          <w:rFonts w:ascii="Arial" w:hAnsi="Arial" w:cs="Arial"/>
          <w:color w:val="000000"/>
          <w:sz w:val="23"/>
          <w:szCs w:val="23"/>
          <w:shd w:val="clear" w:color="auto" w:fill="FFFFFF"/>
        </w:rPr>
        <w:t>10.3. Реестр членов Товарищества ведется в письменной форме в виде сброшюрованной тетради, каждый лист которой удостоверен подписью Председателя Товарищества и скреплен печатью Товарищества.</w:t>
      </w:r>
      <w:r>
        <w:rPr>
          <w:rFonts w:ascii="Arial" w:hAnsi="Arial" w:cs="Arial"/>
          <w:color w:val="000000"/>
          <w:sz w:val="23"/>
          <w:szCs w:val="23"/>
        </w:rPr>
        <w:br/>
      </w:r>
      <w:r>
        <w:rPr>
          <w:rFonts w:ascii="Arial" w:hAnsi="Arial" w:cs="Arial"/>
          <w:color w:val="000000"/>
          <w:sz w:val="23"/>
          <w:szCs w:val="23"/>
          <w:shd w:val="clear" w:color="auto" w:fill="FFFFFF"/>
        </w:rPr>
        <w:t>10.4. Реестр членов Товарищества содержит следующую информацию:</w:t>
      </w:r>
      <w:r>
        <w:rPr>
          <w:rFonts w:ascii="Arial" w:hAnsi="Arial" w:cs="Arial"/>
          <w:color w:val="000000"/>
          <w:sz w:val="23"/>
          <w:szCs w:val="23"/>
        </w:rPr>
        <w:br/>
      </w:r>
      <w:r>
        <w:rPr>
          <w:rFonts w:ascii="Arial" w:hAnsi="Arial" w:cs="Arial"/>
          <w:color w:val="000000"/>
          <w:sz w:val="23"/>
          <w:szCs w:val="23"/>
          <w:shd w:val="clear" w:color="auto" w:fill="FFFFFF"/>
        </w:rPr>
        <w:t>10.4.1. Фамилия, имя, отчество (последнее - при наличии) члена Товарищества;</w:t>
      </w:r>
      <w:r>
        <w:rPr>
          <w:rFonts w:ascii="Arial" w:hAnsi="Arial" w:cs="Arial"/>
          <w:color w:val="000000"/>
          <w:sz w:val="23"/>
          <w:szCs w:val="23"/>
        </w:rPr>
        <w:br/>
      </w:r>
      <w:r>
        <w:rPr>
          <w:rFonts w:ascii="Arial" w:hAnsi="Arial" w:cs="Arial"/>
          <w:color w:val="000000"/>
          <w:sz w:val="23"/>
          <w:szCs w:val="23"/>
          <w:shd w:val="clear" w:color="auto" w:fill="FFFFFF"/>
        </w:rPr>
        <w:t>10.4.2. Адрес места жительства (регистрации) члена Товарищества;</w:t>
      </w:r>
      <w:r>
        <w:rPr>
          <w:rFonts w:ascii="Arial" w:hAnsi="Arial" w:cs="Arial"/>
          <w:color w:val="000000"/>
          <w:sz w:val="23"/>
          <w:szCs w:val="23"/>
        </w:rPr>
        <w:br/>
      </w:r>
      <w:r>
        <w:rPr>
          <w:rFonts w:ascii="Arial" w:hAnsi="Arial" w:cs="Arial"/>
          <w:color w:val="000000"/>
          <w:sz w:val="23"/>
          <w:szCs w:val="23"/>
          <w:shd w:val="clear" w:color="auto" w:fill="FFFFFF"/>
        </w:rPr>
        <w:t>10.4.3. Почтовый адрес, по которому членом Товарищества могут быть получены почтовые сообщения, за исключением случаев, если такие сообщения могут быть получены по адресу места жительства (регистрации);</w:t>
      </w:r>
      <w:r>
        <w:rPr>
          <w:rFonts w:ascii="Arial" w:hAnsi="Arial" w:cs="Arial"/>
          <w:color w:val="000000"/>
          <w:sz w:val="23"/>
          <w:szCs w:val="23"/>
        </w:rPr>
        <w:br/>
      </w:r>
      <w:r>
        <w:rPr>
          <w:rFonts w:ascii="Arial" w:hAnsi="Arial" w:cs="Arial"/>
          <w:color w:val="000000"/>
          <w:sz w:val="23"/>
          <w:szCs w:val="23"/>
          <w:shd w:val="clear" w:color="auto" w:fill="FFFFFF"/>
        </w:rPr>
        <w:t>10.4.4. Адрес электронной почты, по которому членом Товарищества могут быть получены электронные сообщения (при наличии);</w:t>
      </w:r>
      <w:r>
        <w:rPr>
          <w:rFonts w:ascii="Arial" w:hAnsi="Arial" w:cs="Arial"/>
          <w:color w:val="000000"/>
          <w:sz w:val="23"/>
          <w:szCs w:val="23"/>
        </w:rPr>
        <w:br/>
      </w:r>
      <w:r>
        <w:rPr>
          <w:rFonts w:ascii="Arial" w:hAnsi="Arial" w:cs="Arial"/>
          <w:color w:val="000000"/>
          <w:sz w:val="23"/>
          <w:szCs w:val="23"/>
          <w:shd w:val="clear" w:color="auto" w:fill="FFFFFF"/>
        </w:rPr>
        <w:t>10.4.5. Кадастровый (условный) номер земельного участка, правообладателем которого является член Товарищества, а также номер земельного участка в соответствии с планом организации и застройки Товарищества.</w:t>
      </w:r>
      <w:r>
        <w:rPr>
          <w:rFonts w:ascii="Arial" w:hAnsi="Arial" w:cs="Arial"/>
          <w:color w:val="000000"/>
          <w:sz w:val="23"/>
          <w:szCs w:val="23"/>
        </w:rPr>
        <w:br/>
      </w:r>
      <w:r>
        <w:rPr>
          <w:rFonts w:ascii="Arial" w:hAnsi="Arial" w:cs="Arial"/>
          <w:color w:val="000000"/>
          <w:sz w:val="23"/>
          <w:szCs w:val="23"/>
          <w:shd w:val="clear" w:color="auto" w:fill="FFFFFF"/>
        </w:rPr>
        <w:t>10.4.6. Сведения о лицах, выбывших из состава членов Товарищества после даты утверждения настоящего Устава в объеме, указанном в пунктах 10.4.1-10.4.5 настоящего Устава.</w:t>
      </w:r>
      <w:r>
        <w:rPr>
          <w:rFonts w:ascii="Arial" w:hAnsi="Arial" w:cs="Arial"/>
          <w:color w:val="000000"/>
          <w:sz w:val="23"/>
          <w:szCs w:val="23"/>
        </w:rPr>
        <w:br/>
      </w:r>
      <w:r>
        <w:rPr>
          <w:rFonts w:ascii="Arial" w:hAnsi="Arial" w:cs="Arial"/>
          <w:color w:val="000000"/>
          <w:sz w:val="23"/>
          <w:szCs w:val="23"/>
          <w:shd w:val="clear" w:color="auto" w:fill="FFFFFF"/>
        </w:rPr>
        <w:t>10.5. Изменения в реестр членов Товарищества вносятся не позднее 2-х рабочих дней после, соответственно, принятия лица в состав членов Товарищества или исключения лица из состава членов Товарищества (получения Товариществом заявления о выходе из состава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10.6. Неотъемлемым приложением к реестру членов Товарищества являются подлинники или надлежащим образом заверенные копии документов, на основании которых в реестр внесены соответствующие изменения. Требование настоящего пункта применяется к записям, внесенным после регистрации настоящего Устава уполномоченным государственным органом.</w:t>
      </w:r>
      <w:r>
        <w:rPr>
          <w:rFonts w:ascii="Arial" w:hAnsi="Arial" w:cs="Arial"/>
          <w:color w:val="000000"/>
          <w:sz w:val="23"/>
          <w:szCs w:val="23"/>
        </w:rPr>
        <w:br/>
      </w:r>
      <w:r>
        <w:rPr>
          <w:rFonts w:ascii="Arial" w:hAnsi="Arial" w:cs="Arial"/>
          <w:color w:val="000000"/>
          <w:sz w:val="23"/>
          <w:szCs w:val="23"/>
          <w:shd w:val="clear" w:color="auto" w:fill="FFFFFF"/>
        </w:rPr>
        <w:t>10.7. Товарищество ведет реестр лиц, ведущих садоводство без участия в Товариществе, в который включаются сведения о таких лицах в объеме, указанном в пунктах 10.4.1-10.4.5 настоящего Устава.</w:t>
      </w:r>
      <w:r>
        <w:rPr>
          <w:rFonts w:ascii="Arial" w:hAnsi="Arial" w:cs="Arial"/>
          <w:color w:val="000000"/>
          <w:sz w:val="23"/>
          <w:szCs w:val="23"/>
        </w:rPr>
        <w:br/>
      </w:r>
      <w:r>
        <w:rPr>
          <w:rFonts w:ascii="Arial" w:hAnsi="Arial" w:cs="Arial"/>
          <w:color w:val="000000"/>
          <w:sz w:val="23"/>
          <w:szCs w:val="23"/>
          <w:shd w:val="clear" w:color="auto" w:fill="FFFFFF"/>
        </w:rPr>
        <w:t>10.8. Члены Товарищества, а также лица, ведущие садоводство без участия в Товариществе, обязаны предоставлять достоверные сведения, необходимые для ведения реестра членов Товарищества (реестр лиц, ведущих садоводство без участия в Товариществе) и своевременно информировать Председателя Товарищества или иного уполномоченного члена Правления Товарищества об их изменении.</w:t>
      </w:r>
      <w:r>
        <w:rPr>
          <w:rFonts w:ascii="Arial" w:hAnsi="Arial" w:cs="Arial"/>
          <w:color w:val="000000"/>
          <w:sz w:val="23"/>
          <w:szCs w:val="23"/>
        </w:rPr>
        <w:br/>
      </w:r>
      <w:r>
        <w:rPr>
          <w:rFonts w:ascii="Arial" w:hAnsi="Arial" w:cs="Arial"/>
          <w:color w:val="000000"/>
          <w:sz w:val="23"/>
          <w:szCs w:val="23"/>
          <w:shd w:val="clear" w:color="auto" w:fill="FFFFFF"/>
        </w:rPr>
        <w:t>Члены товарищества, а также лица, ведущие садоводство без участия в Товариществе, несут риск отнесения на них расходов товарищества, связанных с отсутствием в реестре актуальной информации, а также связанные с этим иные неблагоприятные последствия.</w:t>
      </w:r>
      <w:r>
        <w:rPr>
          <w:rFonts w:ascii="Arial" w:hAnsi="Arial" w:cs="Arial"/>
          <w:color w:val="000000"/>
          <w:sz w:val="23"/>
          <w:szCs w:val="23"/>
        </w:rPr>
        <w:br/>
      </w:r>
      <w:r>
        <w:rPr>
          <w:rFonts w:ascii="Arial" w:hAnsi="Arial" w:cs="Arial"/>
          <w:color w:val="000000"/>
          <w:sz w:val="23"/>
          <w:szCs w:val="23"/>
          <w:shd w:val="clear" w:color="auto" w:fill="FFFFFF"/>
        </w:rPr>
        <w:t xml:space="preserve">10.9. Передача членом Товарищества, а также лицом, ведущим садоводство без участия в Товариществе, Правлению Товарищества сведений, предусмотренных настоящим разделом, означает также согласие этих лиц на обработку (включая любые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 обязанностей, предусмотренных настоящим Уставом и решениями Общего </w:t>
      </w:r>
      <w:r>
        <w:rPr>
          <w:rFonts w:ascii="Arial" w:hAnsi="Arial" w:cs="Arial"/>
          <w:color w:val="000000"/>
          <w:sz w:val="23"/>
          <w:szCs w:val="23"/>
          <w:shd w:val="clear" w:color="auto" w:fill="FFFFFF"/>
        </w:rPr>
        <w:lastRenderedPageBreak/>
        <w:t>собрания членов Товарищества. Если иное не установлено письменным соглашением между членом Товарищества (лицом, ведущим садоводство без участия в Товариществе) и Товариществом, последнее не вправе осуществлять обработку персональных данных путем их передачи третьим лицам, не являющимся сотрудниками Товарищества, за исключением случаев передачи таких данных для целей судебной защиты прав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11. ПРЕДОСТАВЛЕНИЕ ИНФОРМАЦИИ О ДЕЯТЕЛЬНОСТИ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11.1. Членам Товарищества и лицам, ведущим садоводство без участия в Товариществе, по их требованию должны предоставляться для ознакомления:</w:t>
      </w:r>
      <w:r>
        <w:rPr>
          <w:rFonts w:ascii="Arial" w:hAnsi="Arial" w:cs="Arial"/>
          <w:color w:val="000000"/>
          <w:sz w:val="23"/>
          <w:szCs w:val="23"/>
        </w:rPr>
        <w:br/>
      </w:r>
      <w:r>
        <w:rPr>
          <w:rFonts w:ascii="Arial" w:hAnsi="Arial" w:cs="Arial"/>
          <w:color w:val="000000"/>
          <w:sz w:val="23"/>
          <w:szCs w:val="23"/>
          <w:shd w:val="clear" w:color="auto" w:fill="FFFFFF"/>
        </w:rPr>
        <w:t>11.1.1. Устав Товарищества с внесенными в него изменениями, документ, подтверждающий факт внесения записи в единый государственный реестр юридических лиц;</w:t>
      </w:r>
      <w:r>
        <w:rPr>
          <w:rFonts w:ascii="Arial" w:hAnsi="Arial" w:cs="Arial"/>
          <w:color w:val="000000"/>
          <w:sz w:val="23"/>
          <w:szCs w:val="23"/>
        </w:rPr>
        <w:br/>
      </w:r>
      <w:r>
        <w:rPr>
          <w:rFonts w:ascii="Arial" w:hAnsi="Arial" w:cs="Arial"/>
          <w:color w:val="000000"/>
          <w:sz w:val="23"/>
          <w:szCs w:val="23"/>
          <w:shd w:val="clear" w:color="auto" w:fill="FFFFFF"/>
        </w:rPr>
        <w:t>11.1.2. Бухгалтерская (финансовая) отчетность Товарищества, приходно-расходные сметы Товарищества, отчеты об исполнении таких смет, аудиторские заключения (в случае проведения аудиторских проверок);</w:t>
      </w:r>
      <w:r>
        <w:rPr>
          <w:rFonts w:ascii="Arial" w:hAnsi="Arial" w:cs="Arial"/>
          <w:color w:val="000000"/>
          <w:sz w:val="23"/>
          <w:szCs w:val="23"/>
        </w:rPr>
        <w:br/>
      </w:r>
      <w:r>
        <w:rPr>
          <w:rFonts w:ascii="Arial" w:hAnsi="Arial" w:cs="Arial"/>
          <w:color w:val="000000"/>
          <w:sz w:val="23"/>
          <w:szCs w:val="23"/>
          <w:shd w:val="clear" w:color="auto" w:fill="FFFFFF"/>
        </w:rPr>
        <w:t>11.1.3. Заключения ревизионной комиссии (ревизора) Товарищества;</w:t>
      </w:r>
      <w:r>
        <w:rPr>
          <w:rFonts w:ascii="Arial" w:hAnsi="Arial" w:cs="Arial"/>
          <w:color w:val="000000"/>
          <w:sz w:val="23"/>
          <w:szCs w:val="23"/>
        </w:rPr>
        <w:br/>
      </w:r>
      <w:r>
        <w:rPr>
          <w:rFonts w:ascii="Arial" w:hAnsi="Arial" w:cs="Arial"/>
          <w:color w:val="000000"/>
          <w:sz w:val="23"/>
          <w:szCs w:val="23"/>
          <w:shd w:val="clear" w:color="auto" w:fill="FFFFFF"/>
        </w:rPr>
        <w:t>11.1.4. Документы, подтверждающие права Товарищества на имущество, отражаемое на его балансе;</w:t>
      </w:r>
      <w:r>
        <w:rPr>
          <w:rFonts w:ascii="Arial" w:hAnsi="Arial" w:cs="Arial"/>
          <w:color w:val="000000"/>
          <w:sz w:val="23"/>
          <w:szCs w:val="23"/>
        </w:rPr>
        <w:br/>
      </w:r>
      <w:r>
        <w:rPr>
          <w:rFonts w:ascii="Arial" w:hAnsi="Arial" w:cs="Arial"/>
          <w:color w:val="000000"/>
          <w:sz w:val="23"/>
          <w:szCs w:val="23"/>
          <w:shd w:val="clear" w:color="auto" w:fill="FFFFFF"/>
        </w:rPr>
        <w:t>11.1.5. Протокол собрания об учреждении Товарищества, протоколы Общих собраний членов товарищества, заседаний Правления Товарищества и ревизионной комиссии Товарищества;</w:t>
      </w:r>
      <w:r>
        <w:rPr>
          <w:rFonts w:ascii="Arial" w:hAnsi="Arial" w:cs="Arial"/>
          <w:color w:val="000000"/>
          <w:sz w:val="23"/>
          <w:szCs w:val="23"/>
        </w:rPr>
        <w:br/>
      </w:r>
      <w:r>
        <w:rPr>
          <w:rFonts w:ascii="Arial" w:hAnsi="Arial" w:cs="Arial"/>
          <w:color w:val="000000"/>
          <w:sz w:val="23"/>
          <w:szCs w:val="23"/>
          <w:shd w:val="clear" w:color="auto" w:fill="FFFFFF"/>
        </w:rPr>
        <w:t>11.1.6. Финансово-экономическое обоснование размера взносов;</w:t>
      </w:r>
      <w:r>
        <w:rPr>
          <w:rFonts w:ascii="Arial" w:hAnsi="Arial" w:cs="Arial"/>
          <w:color w:val="000000"/>
          <w:sz w:val="23"/>
          <w:szCs w:val="23"/>
        </w:rPr>
        <w:br/>
      </w:r>
      <w:r>
        <w:rPr>
          <w:rFonts w:ascii="Arial" w:hAnsi="Arial" w:cs="Arial"/>
          <w:color w:val="000000"/>
          <w:sz w:val="23"/>
          <w:szCs w:val="23"/>
          <w:shd w:val="clear" w:color="auto" w:fill="FFFFFF"/>
        </w:rPr>
        <w:t>11.1.7. Документы, предусмотренные федеральным законом, настоящим Уставом и решениями Общего собрания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11.2. Документы, указанные в пункте 11.1 настоящего Устава, могут быть размещены в сети «Интернет» в виде их электронных образов способом, обеспечивающим беспрепятственный доступ к ним любого заинтересованного лица. Факт размещения таких документов, адрес веб-страницы в сети Интернет, дата и время размещения подлежат удостоверению подписями комиссии в составе Председателя и председателя ревизионной комиссии (ревизора) Товарищества. Адрес веб-страницы в сети «Интернет», на которой размещаются электронные образы документов, определяется решением Правления и должен быть доведен до сведения заинтересованных лиц путем опубликования и последующего постоянного размещения соответствующих сведений на информационном щите Товарищества.</w:t>
      </w:r>
      <w:r>
        <w:rPr>
          <w:rFonts w:ascii="Arial" w:hAnsi="Arial" w:cs="Arial"/>
          <w:color w:val="000000"/>
          <w:sz w:val="23"/>
          <w:szCs w:val="23"/>
        </w:rPr>
        <w:br/>
      </w:r>
      <w:r>
        <w:rPr>
          <w:rFonts w:ascii="Arial" w:hAnsi="Arial" w:cs="Arial"/>
          <w:color w:val="000000"/>
          <w:sz w:val="23"/>
          <w:szCs w:val="23"/>
          <w:shd w:val="clear" w:color="auto" w:fill="FFFFFF"/>
        </w:rPr>
        <w:t>11.3. Документы Товарищества, размещенные с соблюдением требований, установленных пунктами 11.1 и 11.2. настоящего Устава, считаются предоставленными для ознакомления всем заинтересованным лицам, за исключением случаев, когда заинтересованное лицо докажет невозможность осуществления доступа к ним по указанному адресу веб-страницы в сети «Интернет».</w:t>
      </w:r>
      <w:r>
        <w:rPr>
          <w:rFonts w:ascii="Arial" w:hAnsi="Arial" w:cs="Arial"/>
          <w:color w:val="000000"/>
          <w:sz w:val="23"/>
          <w:szCs w:val="23"/>
        </w:rPr>
        <w:br/>
      </w:r>
      <w:r>
        <w:rPr>
          <w:rFonts w:ascii="Arial" w:hAnsi="Arial" w:cs="Arial"/>
          <w:color w:val="000000"/>
          <w:sz w:val="23"/>
          <w:szCs w:val="23"/>
          <w:shd w:val="clear" w:color="auto" w:fill="FFFFFF"/>
        </w:rPr>
        <w:t>11.4. Ознакомление с документами, указанными в пункте 11.1 может быть осуществлено в виде демонстрации электронного образа соответствующего документа сотрудником Товарищества при наличии у него технической возможности.</w:t>
      </w:r>
      <w:r>
        <w:rPr>
          <w:rFonts w:ascii="Arial" w:hAnsi="Arial" w:cs="Arial"/>
          <w:color w:val="000000"/>
          <w:sz w:val="23"/>
          <w:szCs w:val="23"/>
        </w:rPr>
        <w:br/>
      </w:r>
      <w:r>
        <w:rPr>
          <w:rFonts w:ascii="Arial" w:hAnsi="Arial" w:cs="Arial"/>
          <w:color w:val="000000"/>
          <w:sz w:val="23"/>
          <w:szCs w:val="23"/>
          <w:shd w:val="clear" w:color="auto" w:fill="FFFFFF"/>
        </w:rPr>
        <w:t>11.5. Товарищество обязано предоставить члену объединения, лицу, ведущему садоводство без участия в Товариществе, по их требованию заверенные копии документов, указанных в пункте 11.1 настоящего Устава на основе предоплаты. Плата, взимаемая Товариществом за предоставление копий, не может превышать затрат на их подготовку и изготовление.</w:t>
      </w:r>
      <w:r>
        <w:rPr>
          <w:rFonts w:ascii="Arial" w:hAnsi="Arial" w:cs="Arial"/>
          <w:color w:val="000000"/>
          <w:sz w:val="23"/>
          <w:szCs w:val="23"/>
        </w:rPr>
        <w:br/>
      </w:r>
      <w:r>
        <w:rPr>
          <w:rFonts w:ascii="Arial" w:hAnsi="Arial" w:cs="Arial"/>
          <w:color w:val="000000"/>
          <w:sz w:val="23"/>
          <w:szCs w:val="23"/>
          <w:shd w:val="clear" w:color="auto" w:fill="FFFFFF"/>
        </w:rPr>
        <w:t xml:space="preserve">11.6. Лицо, имеющее намерение получить заверенные копии документов, указанных в пункте 11.1 настоящего Устава, направляет заявление в Правление Товарищества, в </w:t>
      </w:r>
      <w:r>
        <w:rPr>
          <w:rFonts w:ascii="Arial" w:hAnsi="Arial" w:cs="Arial"/>
          <w:color w:val="000000"/>
          <w:sz w:val="23"/>
          <w:szCs w:val="23"/>
          <w:shd w:val="clear" w:color="auto" w:fill="FFFFFF"/>
        </w:rPr>
        <w:lastRenderedPageBreak/>
        <w:t>котором указывает наименование документов, копии которых оно намерено получить. Правление Товарищества не позднее 10-ти рабочих дней с даты получения такого заявления обязано произвести подсчет затрат на подготовку и изготовление копий документов и сообщить обратившемуся лицу размер таких затрат, а также платежные реквизиты для перечисления денежных средств. Заинтересованное лицо производит оплату затрат Товарищества путем перечисления денежных средств на расчетный счет Товарищества.</w:t>
      </w:r>
      <w:r>
        <w:rPr>
          <w:rFonts w:ascii="Arial" w:hAnsi="Arial" w:cs="Arial"/>
          <w:color w:val="000000"/>
          <w:sz w:val="23"/>
          <w:szCs w:val="23"/>
        </w:rPr>
        <w:br/>
      </w:r>
      <w:r>
        <w:rPr>
          <w:rFonts w:ascii="Arial" w:hAnsi="Arial" w:cs="Arial"/>
          <w:color w:val="000000"/>
          <w:sz w:val="23"/>
          <w:szCs w:val="23"/>
          <w:shd w:val="clear" w:color="auto" w:fill="FFFFFF"/>
        </w:rPr>
        <w:t>Заверенные копии документов предоставляются заинтересованному лицу в срок не позднее 5-ти рабочих дней с даты поступления денежных средств на расчетный счет Товарищества.</w:t>
      </w:r>
      <w:r>
        <w:rPr>
          <w:rFonts w:ascii="Arial" w:hAnsi="Arial" w:cs="Arial"/>
          <w:color w:val="000000"/>
          <w:sz w:val="23"/>
          <w:szCs w:val="23"/>
        </w:rPr>
        <w:br/>
      </w:r>
      <w:r>
        <w:rPr>
          <w:rFonts w:ascii="Arial" w:hAnsi="Arial" w:cs="Arial"/>
          <w:color w:val="000000"/>
          <w:sz w:val="23"/>
          <w:szCs w:val="23"/>
          <w:shd w:val="clear" w:color="auto" w:fill="FFFFFF"/>
        </w:rPr>
        <w:t>11.7. Подлинные экземпляры документов, указанных в пункте 11.1 настоящего Устава, для самостоятельного изготовления копий заинтересованным лицам не выдаются.</w:t>
      </w:r>
      <w:r>
        <w:rPr>
          <w:rFonts w:ascii="Arial" w:hAnsi="Arial" w:cs="Arial"/>
          <w:color w:val="000000"/>
          <w:sz w:val="23"/>
          <w:szCs w:val="23"/>
        </w:rPr>
        <w:br/>
      </w:r>
      <w:r>
        <w:rPr>
          <w:rFonts w:ascii="Arial" w:hAnsi="Arial" w:cs="Arial"/>
          <w:color w:val="000000"/>
          <w:sz w:val="23"/>
          <w:szCs w:val="23"/>
          <w:shd w:val="clear" w:color="auto" w:fill="FFFFFF"/>
        </w:rPr>
        <w:t>11.8. Затраты Товарищества на изготовление копий документов определяются на основе предложений физических и/или юридических лиц, оказывающих соответствующие услуги в пределах административного центра муниципального района или административного центра сельского (городского) поселения в границах которых расположено Товарищество. Затраты также могут включать стоимость проезда сотрудника Товарищества от места нахождения Товарищества к месту изготовления копий документов и обратно или стоимость курьерских услуг по доставке подлинных экземпляров документов от места их хранения к месту изготовления копий и обратно, а так же на их поиск и подготовку.</w:t>
      </w:r>
      <w:r>
        <w:rPr>
          <w:rFonts w:ascii="Arial" w:hAnsi="Arial" w:cs="Arial"/>
          <w:color w:val="000000"/>
          <w:sz w:val="23"/>
          <w:szCs w:val="23"/>
        </w:rPr>
        <w:br/>
      </w:r>
      <w:r>
        <w:rPr>
          <w:rFonts w:ascii="Arial" w:hAnsi="Arial" w:cs="Arial"/>
          <w:color w:val="000000"/>
          <w:sz w:val="23"/>
          <w:szCs w:val="23"/>
          <w:shd w:val="clear" w:color="auto" w:fill="FFFFFF"/>
        </w:rPr>
        <w:t>11.9. Предоставление копий документов, указанных в пункте 11.1 настоящего Устава,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12. РАССМОТРЕНИЕ ОБРАЩЕНИЙ, ЗАЯВЛЕНИЙ И ЖАЛОБ</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12.1. Члены Товарищества и лица, ведущие садоводство без участия в Товариществе, вправе обращаться в адрес органов управления Товарищества с заявлениями, жалобами и иными обращениями (далее - обращения).</w:t>
      </w:r>
      <w:r>
        <w:rPr>
          <w:rFonts w:ascii="Arial" w:hAnsi="Arial" w:cs="Arial"/>
          <w:color w:val="000000"/>
          <w:sz w:val="23"/>
          <w:szCs w:val="23"/>
        </w:rPr>
        <w:br/>
      </w:r>
      <w:r>
        <w:rPr>
          <w:rFonts w:ascii="Arial" w:hAnsi="Arial" w:cs="Arial"/>
          <w:color w:val="000000"/>
          <w:sz w:val="23"/>
          <w:szCs w:val="23"/>
          <w:shd w:val="clear" w:color="auto" w:fill="FFFFFF"/>
        </w:rPr>
        <w:t>12.2. Обращения, независимо от их адресата, направляются в адрес Правления Товарищества, которое обеспечивает их регистрацию и дальнейшую передачу на рассмотрение органа или должностного лица, которому они адресованы. В случае, если обращение адресовано Общему собранию членов Товарищества и по такому обращению требуется принятие решения, рассмотрение обращения производится на ближайшем заседании общего собрания, а Правление принимает меры к включению соответствующего вопроса в повестку дня.</w:t>
      </w:r>
      <w:r>
        <w:rPr>
          <w:rFonts w:ascii="Arial" w:hAnsi="Arial" w:cs="Arial"/>
          <w:color w:val="000000"/>
          <w:sz w:val="23"/>
          <w:szCs w:val="23"/>
        </w:rPr>
        <w:br/>
      </w:r>
      <w:r>
        <w:rPr>
          <w:rFonts w:ascii="Arial" w:hAnsi="Arial" w:cs="Arial"/>
          <w:color w:val="000000"/>
          <w:sz w:val="23"/>
          <w:szCs w:val="23"/>
          <w:shd w:val="clear" w:color="auto" w:fill="FFFFFF"/>
        </w:rPr>
        <w:t>12.3. Обращения, не требующие принятия по ним решения, регистрируются Правлением и принимаются к сведению органом или должностным лицом, которому они адресованы.</w:t>
      </w:r>
      <w:r>
        <w:rPr>
          <w:rFonts w:ascii="Arial" w:hAnsi="Arial" w:cs="Arial"/>
          <w:color w:val="000000"/>
          <w:sz w:val="23"/>
          <w:szCs w:val="23"/>
        </w:rPr>
        <w:br/>
      </w:r>
      <w:r>
        <w:rPr>
          <w:rFonts w:ascii="Arial" w:hAnsi="Arial" w:cs="Arial"/>
          <w:color w:val="000000"/>
          <w:sz w:val="23"/>
          <w:szCs w:val="23"/>
          <w:shd w:val="clear" w:color="auto" w:fill="FFFFFF"/>
        </w:rPr>
        <w:t>12.4. Обращения, содержащие указание на нарушение органом (за исключением общего собрания) или должностным лицом Товарищества норм действующего законодательства, положений настоящего Устава, передаются в вышестоящий орган или вышестоящему должностному лицу Товарищества. Обращения, предусмотренные настоящим пунктом и содержание сведения о признаках совершения уголовно наказуемых деяний, передаются Правлением Товарищества в правоохранительные органы.</w:t>
      </w:r>
      <w:r>
        <w:rPr>
          <w:rFonts w:ascii="Arial" w:hAnsi="Arial" w:cs="Arial"/>
          <w:color w:val="000000"/>
          <w:sz w:val="23"/>
          <w:szCs w:val="23"/>
        </w:rPr>
        <w:br/>
      </w:r>
      <w:r>
        <w:rPr>
          <w:rFonts w:ascii="Arial" w:hAnsi="Arial" w:cs="Arial"/>
          <w:color w:val="000000"/>
          <w:sz w:val="23"/>
          <w:szCs w:val="23"/>
          <w:shd w:val="clear" w:color="auto" w:fill="FFFFFF"/>
        </w:rPr>
        <w:lastRenderedPageBreak/>
        <w:t> </w:t>
      </w:r>
      <w:r>
        <w:rPr>
          <w:rFonts w:ascii="Arial" w:hAnsi="Arial" w:cs="Arial"/>
          <w:color w:val="000000"/>
          <w:sz w:val="23"/>
          <w:szCs w:val="23"/>
        </w:rPr>
        <w:br/>
      </w:r>
      <w:r>
        <w:rPr>
          <w:rFonts w:ascii="Arial" w:hAnsi="Arial" w:cs="Arial"/>
          <w:color w:val="000000"/>
          <w:sz w:val="23"/>
          <w:szCs w:val="23"/>
          <w:shd w:val="clear" w:color="auto" w:fill="FFFFFF"/>
        </w:rPr>
        <w:t>13. РЕОРГАНИЗАЦИЯ И ЛИКВИДАЦИЯ ТОВАРИЩЕСТВА</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13.1. Реорганизация Товарищества осуществляется в соответствии с решением Общего собрания членов Товарищества на основании Гражданского кодекса Российской Федерации, Федерального закона от 29.07.2017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других федеральных законов.</w:t>
      </w:r>
      <w:r>
        <w:rPr>
          <w:rFonts w:ascii="Arial" w:hAnsi="Arial" w:cs="Arial"/>
          <w:color w:val="000000"/>
          <w:sz w:val="23"/>
          <w:szCs w:val="23"/>
        </w:rPr>
        <w:br/>
      </w:r>
      <w:r>
        <w:rPr>
          <w:rFonts w:ascii="Arial" w:hAnsi="Arial" w:cs="Arial"/>
          <w:color w:val="000000"/>
          <w:sz w:val="23"/>
          <w:szCs w:val="23"/>
          <w:shd w:val="clear" w:color="auto" w:fill="FFFFFF"/>
        </w:rPr>
        <w:t>13.2. Добровольная ликвидация Товарищества осуществляется на основании решения Общего собрания членов Товарищества в порядке, установленном Гражданским кодексом Российской Федерации, федеральными законами. Имущественные последствия ликвидации Товарищества определяются в соответствии с федеральным законом. </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14. ВНЕСЕНИЕ ИЗМЕНЕНИЙ В УСТАВ</w:t>
      </w:r>
      <w:r>
        <w:rPr>
          <w:rFonts w:ascii="Arial" w:hAnsi="Arial" w:cs="Arial"/>
          <w:color w:val="000000"/>
          <w:sz w:val="23"/>
          <w:szCs w:val="23"/>
        </w:rPr>
        <w:br/>
      </w:r>
      <w:r>
        <w:rPr>
          <w:rFonts w:ascii="Arial" w:hAnsi="Arial" w:cs="Arial"/>
          <w:color w:val="000000"/>
          <w:sz w:val="23"/>
          <w:szCs w:val="23"/>
          <w:shd w:val="clear" w:color="auto" w:fill="FFFFFF"/>
        </w:rPr>
        <w:t> </w:t>
      </w:r>
      <w:r>
        <w:rPr>
          <w:rFonts w:ascii="Arial" w:hAnsi="Arial" w:cs="Arial"/>
          <w:color w:val="000000"/>
          <w:sz w:val="23"/>
          <w:szCs w:val="23"/>
        </w:rPr>
        <w:br/>
      </w:r>
      <w:r>
        <w:rPr>
          <w:rFonts w:ascii="Arial" w:hAnsi="Arial" w:cs="Arial"/>
          <w:color w:val="000000"/>
          <w:sz w:val="23"/>
          <w:szCs w:val="23"/>
          <w:shd w:val="clear" w:color="auto" w:fill="FFFFFF"/>
        </w:rPr>
        <w:t>14.1. Внесение изменений в настоящий Устав осуществляется по решению Общего собрания членов Товарищества, принятому квалифицированным большинством не менее двух третей голосов от общего числа присутствующих на Общем собрании членов Товарищества.</w:t>
      </w:r>
      <w:r>
        <w:rPr>
          <w:rFonts w:ascii="Arial" w:hAnsi="Arial" w:cs="Arial"/>
          <w:color w:val="000000"/>
          <w:sz w:val="23"/>
          <w:szCs w:val="23"/>
        </w:rPr>
        <w:br/>
      </w:r>
      <w:r>
        <w:rPr>
          <w:rFonts w:ascii="Arial" w:hAnsi="Arial" w:cs="Arial"/>
          <w:color w:val="000000"/>
          <w:sz w:val="23"/>
          <w:szCs w:val="23"/>
          <w:shd w:val="clear" w:color="auto" w:fill="FFFFFF"/>
        </w:rPr>
        <w:t>14.2. Включение в повестку Общего собрания членов Товарищества вопроса о внесении изменений в настоящий Устав допускается по инициативе лиц (органов), уполномоченных требовать проведения внеочередного Общего собрания членов Товарищества.</w:t>
      </w:r>
      <w:bookmarkStart w:id="0" w:name="_GoBack"/>
      <w:bookmarkEnd w:id="0"/>
    </w:p>
    <w:sectPr w:rsidR="001C5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84"/>
    <w:rsid w:val="001C55BC"/>
    <w:rsid w:val="004A6684"/>
    <w:rsid w:val="00802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2277F-213B-4A7E-9A16-96E587DA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6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t-z.spb.ru/" TargetMode="External"/><Relationship Id="rId5" Type="http://schemas.openxmlformats.org/officeDocument/2006/relationships/hyperlink" Target="https://e.mail.ru/compose?To=info@snt%2dz.spb.ru" TargetMode="External"/><Relationship Id="rId4" Type="http://schemas.openxmlformats.org/officeDocument/2006/relationships/hyperlink" Target="https://snt-z.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9417</Words>
  <Characters>53679</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Плешивцев</dc:creator>
  <cp:keywords/>
  <dc:description/>
  <cp:lastModifiedBy>Сергей Плешивцев</cp:lastModifiedBy>
  <cp:revision>1</cp:revision>
  <dcterms:created xsi:type="dcterms:W3CDTF">2019-05-03T08:26:00Z</dcterms:created>
  <dcterms:modified xsi:type="dcterms:W3CDTF">2019-05-03T08:28:00Z</dcterms:modified>
</cp:coreProperties>
</file>